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ED48B" w14:textId="77777777" w:rsidR="006D6834" w:rsidRPr="00AD35CD" w:rsidRDefault="00077761" w:rsidP="00AD35CD">
      <w:pPr>
        <w:spacing w:after="0" w:line="240" w:lineRule="auto"/>
        <w:jc w:val="center"/>
        <w:rPr>
          <w:rFonts w:ascii="Times New Roman" w:hAnsi="Times New Roman" w:cs="Times New Roman"/>
          <w:sz w:val="24"/>
          <w:szCs w:val="24"/>
        </w:rPr>
      </w:pPr>
      <w:r w:rsidRPr="00AD35CD">
        <w:rPr>
          <w:rFonts w:ascii="Times New Roman" w:hAnsi="Times New Roman" w:cs="Times New Roman"/>
          <w:sz w:val="24"/>
          <w:szCs w:val="24"/>
        </w:rPr>
        <w:t xml:space="preserve">Учреждение </w:t>
      </w:r>
      <w:r w:rsidR="006D6834" w:rsidRPr="00AD35CD">
        <w:rPr>
          <w:rFonts w:ascii="Times New Roman" w:hAnsi="Times New Roman" w:cs="Times New Roman"/>
          <w:sz w:val="24"/>
          <w:szCs w:val="24"/>
        </w:rPr>
        <w:t>здравоохранения</w:t>
      </w:r>
      <w:r w:rsidRPr="00AD35CD">
        <w:rPr>
          <w:rFonts w:ascii="Times New Roman" w:hAnsi="Times New Roman" w:cs="Times New Roman"/>
          <w:sz w:val="24"/>
          <w:szCs w:val="24"/>
        </w:rPr>
        <w:t xml:space="preserve"> </w:t>
      </w:r>
    </w:p>
    <w:p w14:paraId="4703C4BF" w14:textId="14113FF2" w:rsidR="00077761" w:rsidRPr="00AD35CD" w:rsidRDefault="00077761" w:rsidP="00AD35CD">
      <w:pPr>
        <w:spacing w:after="0" w:line="240" w:lineRule="auto"/>
        <w:jc w:val="center"/>
        <w:rPr>
          <w:rFonts w:ascii="Times New Roman" w:hAnsi="Times New Roman" w:cs="Times New Roman"/>
          <w:sz w:val="24"/>
          <w:szCs w:val="24"/>
        </w:rPr>
      </w:pPr>
      <w:r w:rsidRPr="00AD35CD">
        <w:rPr>
          <w:rFonts w:ascii="Times New Roman" w:hAnsi="Times New Roman" w:cs="Times New Roman"/>
          <w:sz w:val="24"/>
          <w:szCs w:val="24"/>
        </w:rPr>
        <w:t>«</w:t>
      </w:r>
      <w:r w:rsidR="006D6834" w:rsidRPr="00AD35CD">
        <w:rPr>
          <w:rFonts w:ascii="Times New Roman" w:hAnsi="Times New Roman" w:cs="Times New Roman"/>
          <w:sz w:val="24"/>
          <w:szCs w:val="24"/>
        </w:rPr>
        <w:t>Витебская областная медико-реабилитационная экспертная комиссия</w:t>
      </w:r>
      <w:r w:rsidRPr="00AD35CD">
        <w:rPr>
          <w:rFonts w:ascii="Times New Roman" w:hAnsi="Times New Roman" w:cs="Times New Roman"/>
          <w:sz w:val="24"/>
          <w:szCs w:val="24"/>
        </w:rPr>
        <w:t>»</w:t>
      </w:r>
    </w:p>
    <w:p w14:paraId="769FC14E" w14:textId="77777777" w:rsidR="00A40210" w:rsidRPr="00AD35CD" w:rsidRDefault="00A40210" w:rsidP="00AD35CD">
      <w:pPr>
        <w:spacing w:after="0" w:line="240" w:lineRule="auto"/>
        <w:jc w:val="center"/>
        <w:rPr>
          <w:rFonts w:ascii="Times New Roman" w:hAnsi="Times New Roman" w:cs="Times New Roman"/>
          <w:sz w:val="24"/>
          <w:szCs w:val="24"/>
        </w:rPr>
      </w:pPr>
    </w:p>
    <w:p w14:paraId="69C7B915" w14:textId="77777777" w:rsidR="00E23C02" w:rsidRPr="00AD35CD" w:rsidRDefault="00E23C02" w:rsidP="00AD35CD">
      <w:pPr>
        <w:autoSpaceDE w:val="0"/>
        <w:autoSpaceDN w:val="0"/>
        <w:adjustRightInd w:val="0"/>
        <w:spacing w:after="0" w:line="240" w:lineRule="auto"/>
        <w:jc w:val="center"/>
        <w:rPr>
          <w:rFonts w:ascii="Times New Roman" w:hAnsi="Times New Roman" w:cs="Times New Roman"/>
          <w:b/>
          <w:sz w:val="24"/>
          <w:szCs w:val="24"/>
        </w:rPr>
      </w:pPr>
      <w:r w:rsidRPr="00AD35CD">
        <w:rPr>
          <w:rFonts w:ascii="Times New Roman" w:hAnsi="Times New Roman" w:cs="Times New Roman"/>
          <w:b/>
          <w:sz w:val="24"/>
          <w:szCs w:val="24"/>
        </w:rPr>
        <w:t>ПАМЯТКА</w:t>
      </w:r>
    </w:p>
    <w:p w14:paraId="2E143C43" w14:textId="77777777" w:rsidR="00E23C02" w:rsidRPr="00AD35CD" w:rsidRDefault="00E23C02" w:rsidP="00AD35CD">
      <w:pPr>
        <w:autoSpaceDE w:val="0"/>
        <w:autoSpaceDN w:val="0"/>
        <w:adjustRightInd w:val="0"/>
        <w:spacing w:after="0" w:line="240" w:lineRule="auto"/>
        <w:jc w:val="center"/>
        <w:rPr>
          <w:rFonts w:ascii="Times New Roman" w:hAnsi="Times New Roman" w:cs="Times New Roman"/>
          <w:sz w:val="24"/>
          <w:szCs w:val="24"/>
        </w:rPr>
      </w:pPr>
      <w:r w:rsidRPr="00AD35CD">
        <w:rPr>
          <w:rFonts w:ascii="Times New Roman" w:hAnsi="Times New Roman" w:cs="Times New Roman"/>
          <w:sz w:val="24"/>
          <w:szCs w:val="24"/>
        </w:rPr>
        <w:t>об основных требованиях антикоррупционного законодательства</w:t>
      </w:r>
    </w:p>
    <w:p w14:paraId="5958A3D1" w14:textId="011FFBCC" w:rsidR="00E23C02" w:rsidRPr="00AD35CD" w:rsidRDefault="00E23C02" w:rsidP="00AD35CD">
      <w:pPr>
        <w:autoSpaceDE w:val="0"/>
        <w:autoSpaceDN w:val="0"/>
        <w:adjustRightInd w:val="0"/>
        <w:spacing w:after="0" w:line="240" w:lineRule="auto"/>
        <w:jc w:val="center"/>
        <w:rPr>
          <w:rFonts w:ascii="Times New Roman" w:hAnsi="Times New Roman" w:cs="Times New Roman"/>
          <w:sz w:val="24"/>
          <w:szCs w:val="24"/>
        </w:rPr>
      </w:pPr>
      <w:r w:rsidRPr="00AD35CD">
        <w:rPr>
          <w:rFonts w:ascii="Times New Roman" w:hAnsi="Times New Roman" w:cs="Times New Roman"/>
          <w:sz w:val="24"/>
          <w:szCs w:val="24"/>
        </w:rPr>
        <w:t xml:space="preserve">для приравненных к </w:t>
      </w:r>
      <w:r w:rsidR="00656D19" w:rsidRPr="00AD35CD">
        <w:rPr>
          <w:rFonts w:ascii="Times New Roman" w:hAnsi="Times New Roman" w:cs="Times New Roman"/>
          <w:sz w:val="24"/>
          <w:szCs w:val="24"/>
        </w:rPr>
        <w:t>государственных должностным лицам</w:t>
      </w:r>
    </w:p>
    <w:p w14:paraId="3B789708" w14:textId="77777777" w:rsidR="00E23C02" w:rsidRPr="00AD35CD" w:rsidRDefault="00E23C02" w:rsidP="00AD35CD">
      <w:pPr>
        <w:autoSpaceDE w:val="0"/>
        <w:autoSpaceDN w:val="0"/>
        <w:adjustRightInd w:val="0"/>
        <w:spacing w:after="0" w:line="240" w:lineRule="auto"/>
        <w:ind w:firstLine="709"/>
        <w:jc w:val="both"/>
        <w:rPr>
          <w:rFonts w:ascii="Times New Roman" w:hAnsi="Times New Roman" w:cs="Times New Roman"/>
          <w:sz w:val="24"/>
          <w:szCs w:val="24"/>
        </w:rPr>
      </w:pPr>
    </w:p>
    <w:p w14:paraId="1C46EB0B" w14:textId="3B71C656" w:rsidR="00077761" w:rsidRPr="00AD35CD" w:rsidRDefault="006D54E2" w:rsidP="00AD35CD">
      <w:pPr>
        <w:autoSpaceDE w:val="0"/>
        <w:autoSpaceDN w:val="0"/>
        <w:adjustRightInd w:val="0"/>
        <w:spacing w:after="0" w:line="240" w:lineRule="auto"/>
        <w:ind w:firstLine="709"/>
        <w:jc w:val="both"/>
        <w:rPr>
          <w:rFonts w:ascii="Times New Roman" w:hAnsi="Times New Roman" w:cs="Times New Roman"/>
          <w:sz w:val="24"/>
          <w:szCs w:val="24"/>
        </w:rPr>
      </w:pPr>
      <w:r w:rsidRPr="00AD35CD">
        <w:rPr>
          <w:rFonts w:ascii="Times New Roman" w:hAnsi="Times New Roman" w:cs="Times New Roman"/>
          <w:sz w:val="24"/>
          <w:szCs w:val="24"/>
        </w:rPr>
        <w:t xml:space="preserve">Памятка предназначена для ознакомления с требованиями антикоррупционного законодательства работников </w:t>
      </w:r>
      <w:r w:rsidR="006D6834" w:rsidRPr="00AD35CD">
        <w:rPr>
          <w:rFonts w:ascii="Times New Roman" w:hAnsi="Times New Roman" w:cs="Times New Roman"/>
          <w:sz w:val="24"/>
          <w:szCs w:val="24"/>
        </w:rPr>
        <w:t>учреждения здравоохранения «Витебская областная медико-реабилитационная экспертная комиссия» (далее по тексту-учреждение)</w:t>
      </w:r>
      <w:r w:rsidRPr="00AD35CD">
        <w:rPr>
          <w:rFonts w:ascii="Times New Roman" w:hAnsi="Times New Roman" w:cs="Times New Roman"/>
          <w:sz w:val="24"/>
          <w:szCs w:val="24"/>
        </w:rPr>
        <w:t xml:space="preserve">, отнесенных к категории приравненных к </w:t>
      </w:r>
      <w:r w:rsidR="001A4116" w:rsidRPr="00AD35CD">
        <w:rPr>
          <w:rFonts w:ascii="Times New Roman" w:hAnsi="Times New Roman" w:cs="Times New Roman"/>
          <w:sz w:val="24"/>
          <w:szCs w:val="24"/>
        </w:rPr>
        <w:t>государственным должностным лицам.</w:t>
      </w:r>
    </w:p>
    <w:p w14:paraId="67B3D65E" w14:textId="16D2B20D" w:rsidR="006D54E2" w:rsidRPr="00AD35CD" w:rsidRDefault="006D54E2" w:rsidP="00AD35CD">
      <w:pPr>
        <w:autoSpaceDE w:val="0"/>
        <w:autoSpaceDN w:val="0"/>
        <w:adjustRightInd w:val="0"/>
        <w:spacing w:after="0" w:line="240" w:lineRule="auto"/>
        <w:ind w:firstLine="709"/>
        <w:jc w:val="both"/>
        <w:rPr>
          <w:rFonts w:ascii="Times New Roman" w:hAnsi="Times New Roman" w:cs="Times New Roman"/>
          <w:sz w:val="24"/>
          <w:szCs w:val="24"/>
        </w:rPr>
      </w:pPr>
      <w:r w:rsidRPr="00AD35CD">
        <w:rPr>
          <w:rFonts w:ascii="Times New Roman" w:hAnsi="Times New Roman" w:cs="Times New Roman"/>
          <w:sz w:val="24"/>
          <w:szCs w:val="24"/>
        </w:rPr>
        <w:t>Памятка в порядке антикоррупционного образования вручается под подпись лицам, назначаемым на должность приравненного лица, а также размещается на сайте у</w:t>
      </w:r>
      <w:r w:rsidR="006D6834" w:rsidRPr="00AD35CD">
        <w:rPr>
          <w:rFonts w:ascii="Times New Roman" w:hAnsi="Times New Roman" w:cs="Times New Roman"/>
          <w:sz w:val="24"/>
          <w:szCs w:val="24"/>
        </w:rPr>
        <w:t>чреждения</w:t>
      </w:r>
      <w:r w:rsidRPr="00AD35CD">
        <w:rPr>
          <w:rFonts w:ascii="Times New Roman" w:hAnsi="Times New Roman" w:cs="Times New Roman"/>
          <w:sz w:val="24"/>
          <w:szCs w:val="24"/>
        </w:rPr>
        <w:t xml:space="preserve"> в разделе «</w:t>
      </w:r>
      <w:r w:rsidR="00BE1283" w:rsidRPr="00AD35CD">
        <w:rPr>
          <w:rFonts w:ascii="Times New Roman" w:hAnsi="Times New Roman" w:cs="Times New Roman"/>
          <w:sz w:val="24"/>
          <w:szCs w:val="24"/>
        </w:rPr>
        <w:t>Об учреждении</w:t>
      </w:r>
      <w:r w:rsidRPr="00AD35CD">
        <w:rPr>
          <w:rFonts w:ascii="Times New Roman" w:hAnsi="Times New Roman" w:cs="Times New Roman"/>
          <w:sz w:val="24"/>
          <w:szCs w:val="24"/>
        </w:rPr>
        <w:t>»</w:t>
      </w:r>
      <w:r w:rsidR="00A40210" w:rsidRPr="00AD35CD">
        <w:rPr>
          <w:rFonts w:ascii="Times New Roman" w:hAnsi="Times New Roman" w:cs="Times New Roman"/>
          <w:sz w:val="24"/>
          <w:szCs w:val="24"/>
        </w:rPr>
        <w:t xml:space="preserve"> вкладка «</w:t>
      </w:r>
      <w:r w:rsidR="006D6834" w:rsidRPr="00AD35CD">
        <w:rPr>
          <w:rFonts w:ascii="Times New Roman" w:hAnsi="Times New Roman" w:cs="Times New Roman"/>
          <w:sz w:val="24"/>
          <w:szCs w:val="24"/>
        </w:rPr>
        <w:t>Антикоррупционная работа</w:t>
      </w:r>
      <w:r w:rsidR="00A40210" w:rsidRPr="00AD35CD">
        <w:rPr>
          <w:rFonts w:ascii="Times New Roman" w:hAnsi="Times New Roman" w:cs="Times New Roman"/>
          <w:sz w:val="24"/>
          <w:szCs w:val="24"/>
        </w:rPr>
        <w:t>».</w:t>
      </w:r>
    </w:p>
    <w:p w14:paraId="7933B806" w14:textId="77777777" w:rsidR="00A40210" w:rsidRPr="00AD35CD" w:rsidRDefault="006D54E2" w:rsidP="00AD35CD">
      <w:pPr>
        <w:autoSpaceDE w:val="0"/>
        <w:autoSpaceDN w:val="0"/>
        <w:adjustRightInd w:val="0"/>
        <w:spacing w:after="0" w:line="240" w:lineRule="auto"/>
        <w:ind w:firstLine="709"/>
        <w:jc w:val="both"/>
        <w:rPr>
          <w:rFonts w:ascii="Times New Roman" w:hAnsi="Times New Roman" w:cs="Times New Roman"/>
          <w:sz w:val="24"/>
          <w:szCs w:val="24"/>
        </w:rPr>
      </w:pPr>
      <w:r w:rsidRPr="00AD35CD">
        <w:rPr>
          <w:rFonts w:ascii="Times New Roman" w:hAnsi="Times New Roman" w:cs="Times New Roman"/>
          <w:sz w:val="24"/>
          <w:szCs w:val="24"/>
        </w:rPr>
        <w:t xml:space="preserve">Памятка </w:t>
      </w:r>
      <w:r w:rsidR="00B05541" w:rsidRPr="00AD35CD">
        <w:rPr>
          <w:rFonts w:ascii="Times New Roman" w:hAnsi="Times New Roman" w:cs="Times New Roman"/>
          <w:sz w:val="24"/>
          <w:szCs w:val="24"/>
        </w:rPr>
        <w:t>содержит положения</w:t>
      </w:r>
      <w:r w:rsidRPr="00AD35CD">
        <w:rPr>
          <w:rFonts w:ascii="Times New Roman" w:hAnsi="Times New Roman" w:cs="Times New Roman"/>
          <w:sz w:val="24"/>
          <w:szCs w:val="24"/>
        </w:rPr>
        <w:t xml:space="preserve"> следующи</w:t>
      </w:r>
      <w:r w:rsidR="00B05541" w:rsidRPr="00AD35CD">
        <w:rPr>
          <w:rFonts w:ascii="Times New Roman" w:hAnsi="Times New Roman" w:cs="Times New Roman"/>
          <w:sz w:val="24"/>
          <w:szCs w:val="24"/>
        </w:rPr>
        <w:t>х</w:t>
      </w:r>
      <w:r w:rsidRPr="00AD35CD">
        <w:rPr>
          <w:rFonts w:ascii="Times New Roman" w:hAnsi="Times New Roman" w:cs="Times New Roman"/>
          <w:sz w:val="24"/>
          <w:szCs w:val="24"/>
        </w:rPr>
        <w:t xml:space="preserve"> нормативны</w:t>
      </w:r>
      <w:r w:rsidR="00B05541" w:rsidRPr="00AD35CD">
        <w:rPr>
          <w:rFonts w:ascii="Times New Roman" w:hAnsi="Times New Roman" w:cs="Times New Roman"/>
          <w:sz w:val="24"/>
          <w:szCs w:val="24"/>
        </w:rPr>
        <w:t>х</w:t>
      </w:r>
      <w:r w:rsidRPr="00AD35CD">
        <w:rPr>
          <w:rFonts w:ascii="Times New Roman" w:hAnsi="Times New Roman" w:cs="Times New Roman"/>
          <w:sz w:val="24"/>
          <w:szCs w:val="24"/>
        </w:rPr>
        <w:t xml:space="preserve"> правовы</w:t>
      </w:r>
      <w:r w:rsidR="00B05541" w:rsidRPr="00AD35CD">
        <w:rPr>
          <w:rFonts w:ascii="Times New Roman" w:hAnsi="Times New Roman" w:cs="Times New Roman"/>
          <w:sz w:val="24"/>
          <w:szCs w:val="24"/>
        </w:rPr>
        <w:t>х</w:t>
      </w:r>
      <w:r w:rsidRPr="00AD35CD">
        <w:rPr>
          <w:rFonts w:ascii="Times New Roman" w:hAnsi="Times New Roman" w:cs="Times New Roman"/>
          <w:sz w:val="24"/>
          <w:szCs w:val="24"/>
        </w:rPr>
        <w:t xml:space="preserve"> акт</w:t>
      </w:r>
      <w:r w:rsidR="00B05541" w:rsidRPr="00AD35CD">
        <w:rPr>
          <w:rFonts w:ascii="Times New Roman" w:hAnsi="Times New Roman" w:cs="Times New Roman"/>
          <w:sz w:val="24"/>
          <w:szCs w:val="24"/>
        </w:rPr>
        <w:t>ов</w:t>
      </w:r>
      <w:r w:rsidRPr="00AD35CD">
        <w:rPr>
          <w:rFonts w:ascii="Times New Roman" w:hAnsi="Times New Roman" w:cs="Times New Roman"/>
          <w:sz w:val="24"/>
          <w:szCs w:val="24"/>
        </w:rPr>
        <w:t>:</w:t>
      </w:r>
    </w:p>
    <w:p w14:paraId="5027C340" w14:textId="77777777" w:rsidR="00E23C02" w:rsidRPr="00AD35CD" w:rsidRDefault="005908BD" w:rsidP="00AD35CD">
      <w:pPr>
        <w:autoSpaceDE w:val="0"/>
        <w:autoSpaceDN w:val="0"/>
        <w:adjustRightInd w:val="0"/>
        <w:spacing w:after="0" w:line="240" w:lineRule="auto"/>
        <w:ind w:firstLine="709"/>
        <w:jc w:val="both"/>
        <w:rPr>
          <w:rFonts w:ascii="Times New Roman" w:hAnsi="Times New Roman" w:cs="Times New Roman"/>
          <w:sz w:val="24"/>
          <w:szCs w:val="24"/>
        </w:rPr>
      </w:pPr>
      <w:r w:rsidRPr="00AD35CD">
        <w:rPr>
          <w:rFonts w:ascii="Times New Roman" w:hAnsi="Times New Roman" w:cs="Times New Roman"/>
          <w:sz w:val="24"/>
          <w:szCs w:val="24"/>
        </w:rPr>
        <w:t>З</w:t>
      </w:r>
      <w:r w:rsidR="00994146" w:rsidRPr="00AD35CD">
        <w:rPr>
          <w:rFonts w:ascii="Times New Roman" w:hAnsi="Times New Roman" w:cs="Times New Roman"/>
          <w:sz w:val="24"/>
          <w:szCs w:val="24"/>
        </w:rPr>
        <w:t>акон</w:t>
      </w:r>
      <w:r w:rsidR="00B05541" w:rsidRPr="00AD35CD">
        <w:rPr>
          <w:rFonts w:ascii="Times New Roman" w:hAnsi="Times New Roman" w:cs="Times New Roman"/>
          <w:sz w:val="24"/>
          <w:szCs w:val="24"/>
        </w:rPr>
        <w:t>а</w:t>
      </w:r>
      <w:r w:rsidR="00994146" w:rsidRPr="00AD35CD">
        <w:rPr>
          <w:rFonts w:ascii="Times New Roman" w:hAnsi="Times New Roman" w:cs="Times New Roman"/>
          <w:sz w:val="24"/>
          <w:szCs w:val="24"/>
        </w:rPr>
        <w:t xml:space="preserve"> Республики Беларусь от </w:t>
      </w:r>
      <w:r w:rsidR="00D94C76" w:rsidRPr="00AD35CD">
        <w:rPr>
          <w:rFonts w:ascii="Times New Roman" w:hAnsi="Times New Roman" w:cs="Times New Roman"/>
          <w:sz w:val="24"/>
          <w:szCs w:val="24"/>
        </w:rPr>
        <w:t xml:space="preserve">15 июля 2015 г. </w:t>
      </w:r>
      <w:r w:rsidR="00994146" w:rsidRPr="00AD35CD">
        <w:rPr>
          <w:rFonts w:ascii="Times New Roman" w:hAnsi="Times New Roman" w:cs="Times New Roman"/>
          <w:sz w:val="24"/>
          <w:szCs w:val="24"/>
        </w:rPr>
        <w:t>№</w:t>
      </w:r>
      <w:r w:rsidR="00D94C76" w:rsidRPr="00AD35CD">
        <w:rPr>
          <w:rFonts w:ascii="Times New Roman" w:hAnsi="Times New Roman" w:cs="Times New Roman"/>
          <w:sz w:val="24"/>
          <w:szCs w:val="24"/>
        </w:rPr>
        <w:t xml:space="preserve"> 305-З </w:t>
      </w:r>
      <w:r w:rsidR="00994146" w:rsidRPr="00AD35CD">
        <w:rPr>
          <w:rFonts w:ascii="Times New Roman" w:hAnsi="Times New Roman" w:cs="Times New Roman"/>
          <w:sz w:val="24"/>
          <w:szCs w:val="24"/>
        </w:rPr>
        <w:t>«</w:t>
      </w:r>
      <w:r w:rsidR="00D94C76" w:rsidRPr="00AD35CD">
        <w:rPr>
          <w:rFonts w:ascii="Times New Roman" w:hAnsi="Times New Roman" w:cs="Times New Roman"/>
          <w:sz w:val="24"/>
          <w:szCs w:val="24"/>
        </w:rPr>
        <w:t>О</w:t>
      </w:r>
      <w:r w:rsidR="00994146" w:rsidRPr="00AD35CD">
        <w:rPr>
          <w:rFonts w:ascii="Times New Roman" w:hAnsi="Times New Roman" w:cs="Times New Roman"/>
          <w:sz w:val="24"/>
          <w:szCs w:val="24"/>
        </w:rPr>
        <w:t xml:space="preserve"> борьбе с коррупцией»</w:t>
      </w:r>
      <w:r w:rsidR="00A40210" w:rsidRPr="00AD35CD">
        <w:rPr>
          <w:rFonts w:ascii="Times New Roman" w:hAnsi="Times New Roman" w:cs="Times New Roman"/>
          <w:sz w:val="24"/>
          <w:szCs w:val="24"/>
        </w:rPr>
        <w:t>;</w:t>
      </w:r>
    </w:p>
    <w:p w14:paraId="207A5EDF" w14:textId="2916CCC1" w:rsidR="00A40210" w:rsidRPr="00AD35CD" w:rsidRDefault="005908BD" w:rsidP="00AD35CD">
      <w:pPr>
        <w:autoSpaceDE w:val="0"/>
        <w:autoSpaceDN w:val="0"/>
        <w:adjustRightInd w:val="0"/>
        <w:spacing w:after="0" w:line="240" w:lineRule="auto"/>
        <w:ind w:firstLine="709"/>
        <w:jc w:val="both"/>
        <w:rPr>
          <w:rFonts w:ascii="Times New Roman" w:hAnsi="Times New Roman" w:cs="Times New Roman"/>
          <w:sz w:val="24"/>
          <w:szCs w:val="24"/>
        </w:rPr>
      </w:pPr>
      <w:r w:rsidRPr="00AD35CD">
        <w:rPr>
          <w:rFonts w:ascii="Times New Roman" w:hAnsi="Times New Roman" w:cs="Times New Roman"/>
          <w:sz w:val="24"/>
          <w:szCs w:val="24"/>
        </w:rPr>
        <w:t>У</w:t>
      </w:r>
      <w:r w:rsidR="00A40210" w:rsidRPr="00AD35CD">
        <w:rPr>
          <w:rFonts w:ascii="Times New Roman" w:hAnsi="Times New Roman" w:cs="Times New Roman"/>
          <w:sz w:val="24"/>
          <w:szCs w:val="24"/>
        </w:rPr>
        <w:t>головн</w:t>
      </w:r>
      <w:r w:rsidR="00B05541" w:rsidRPr="00AD35CD">
        <w:rPr>
          <w:rFonts w:ascii="Times New Roman" w:hAnsi="Times New Roman" w:cs="Times New Roman"/>
          <w:sz w:val="24"/>
          <w:szCs w:val="24"/>
        </w:rPr>
        <w:t>ого</w:t>
      </w:r>
      <w:r w:rsidR="00A40210" w:rsidRPr="00AD35CD">
        <w:rPr>
          <w:rFonts w:ascii="Times New Roman" w:hAnsi="Times New Roman" w:cs="Times New Roman"/>
          <w:sz w:val="24"/>
          <w:szCs w:val="24"/>
        </w:rPr>
        <w:t xml:space="preserve"> кодекс</w:t>
      </w:r>
      <w:r w:rsidR="00B05541" w:rsidRPr="00AD35CD">
        <w:rPr>
          <w:rFonts w:ascii="Times New Roman" w:hAnsi="Times New Roman" w:cs="Times New Roman"/>
          <w:sz w:val="24"/>
          <w:szCs w:val="24"/>
        </w:rPr>
        <w:t>а</w:t>
      </w:r>
      <w:r w:rsidR="00A40210" w:rsidRPr="00AD35CD">
        <w:rPr>
          <w:rFonts w:ascii="Times New Roman" w:hAnsi="Times New Roman" w:cs="Times New Roman"/>
          <w:sz w:val="24"/>
          <w:szCs w:val="24"/>
        </w:rPr>
        <w:t xml:space="preserve"> Республики Беларусь </w:t>
      </w:r>
      <w:r w:rsidRPr="00AD35CD">
        <w:rPr>
          <w:rFonts w:ascii="Times New Roman" w:hAnsi="Times New Roman" w:cs="Times New Roman"/>
          <w:sz w:val="24"/>
          <w:szCs w:val="24"/>
        </w:rPr>
        <w:t xml:space="preserve">от </w:t>
      </w:r>
      <w:r w:rsidR="00A40210" w:rsidRPr="00AD35CD">
        <w:rPr>
          <w:rFonts w:ascii="Times New Roman" w:hAnsi="Times New Roman" w:cs="Times New Roman"/>
          <w:sz w:val="24"/>
          <w:szCs w:val="24"/>
        </w:rPr>
        <w:t xml:space="preserve">9 июля 1999 г. </w:t>
      </w:r>
      <w:r w:rsidRPr="00AD35CD">
        <w:rPr>
          <w:rFonts w:ascii="Times New Roman" w:hAnsi="Times New Roman" w:cs="Times New Roman"/>
          <w:sz w:val="24"/>
          <w:szCs w:val="24"/>
        </w:rPr>
        <w:t>№</w:t>
      </w:r>
      <w:r w:rsidR="00A40210" w:rsidRPr="00AD35CD">
        <w:rPr>
          <w:rFonts w:ascii="Times New Roman" w:hAnsi="Times New Roman" w:cs="Times New Roman"/>
          <w:sz w:val="24"/>
          <w:szCs w:val="24"/>
        </w:rPr>
        <w:t xml:space="preserve"> 275-</w:t>
      </w:r>
      <w:r w:rsidR="00600573" w:rsidRPr="00AD35CD">
        <w:rPr>
          <w:rFonts w:ascii="Times New Roman" w:hAnsi="Times New Roman" w:cs="Times New Roman"/>
          <w:sz w:val="24"/>
          <w:szCs w:val="24"/>
        </w:rPr>
        <w:t>З;</w:t>
      </w:r>
    </w:p>
    <w:p w14:paraId="74EAE42B" w14:textId="065C567C" w:rsidR="00600573" w:rsidRDefault="00A40210" w:rsidP="00AD35CD">
      <w:pPr>
        <w:autoSpaceDE w:val="0"/>
        <w:autoSpaceDN w:val="0"/>
        <w:adjustRightInd w:val="0"/>
        <w:spacing w:after="0" w:line="240" w:lineRule="auto"/>
        <w:ind w:firstLine="709"/>
        <w:jc w:val="both"/>
        <w:rPr>
          <w:rFonts w:ascii="Times New Roman" w:hAnsi="Times New Roman" w:cs="Times New Roman"/>
          <w:sz w:val="24"/>
          <w:szCs w:val="24"/>
        </w:rPr>
      </w:pPr>
      <w:r w:rsidRPr="00AD35CD">
        <w:rPr>
          <w:rFonts w:ascii="Times New Roman" w:hAnsi="Times New Roman" w:cs="Times New Roman"/>
          <w:sz w:val="24"/>
          <w:szCs w:val="24"/>
        </w:rPr>
        <w:t>К</w:t>
      </w:r>
      <w:r w:rsidR="005908BD" w:rsidRPr="00AD35CD">
        <w:rPr>
          <w:rFonts w:ascii="Times New Roman" w:hAnsi="Times New Roman" w:cs="Times New Roman"/>
          <w:sz w:val="24"/>
          <w:szCs w:val="24"/>
        </w:rPr>
        <w:t>одекс</w:t>
      </w:r>
      <w:r w:rsidR="00B05541" w:rsidRPr="00AD35CD">
        <w:rPr>
          <w:rFonts w:ascii="Times New Roman" w:hAnsi="Times New Roman" w:cs="Times New Roman"/>
          <w:sz w:val="24"/>
          <w:szCs w:val="24"/>
        </w:rPr>
        <w:t>а</w:t>
      </w:r>
      <w:r w:rsidRPr="00AD35CD">
        <w:rPr>
          <w:rFonts w:ascii="Times New Roman" w:hAnsi="Times New Roman" w:cs="Times New Roman"/>
          <w:sz w:val="24"/>
          <w:szCs w:val="24"/>
        </w:rPr>
        <w:t xml:space="preserve"> Республики Беларусь</w:t>
      </w:r>
      <w:r w:rsidR="005908BD" w:rsidRPr="00AD35CD">
        <w:rPr>
          <w:rFonts w:ascii="Times New Roman" w:hAnsi="Times New Roman" w:cs="Times New Roman"/>
          <w:sz w:val="24"/>
          <w:szCs w:val="24"/>
        </w:rPr>
        <w:t xml:space="preserve"> об административных правонарушениях от</w:t>
      </w:r>
      <w:r w:rsidRPr="00AD35CD">
        <w:rPr>
          <w:rFonts w:ascii="Times New Roman" w:hAnsi="Times New Roman" w:cs="Times New Roman"/>
          <w:sz w:val="24"/>
          <w:szCs w:val="24"/>
        </w:rPr>
        <w:t xml:space="preserve"> </w:t>
      </w:r>
      <w:r w:rsidR="003A42F2">
        <w:rPr>
          <w:rFonts w:ascii="Times New Roman" w:hAnsi="Times New Roman" w:cs="Times New Roman"/>
          <w:sz w:val="24"/>
          <w:szCs w:val="24"/>
        </w:rPr>
        <w:t>6</w:t>
      </w:r>
      <w:r w:rsidRPr="00AD35CD">
        <w:rPr>
          <w:rFonts w:ascii="Times New Roman" w:hAnsi="Times New Roman" w:cs="Times New Roman"/>
          <w:sz w:val="24"/>
          <w:szCs w:val="24"/>
        </w:rPr>
        <w:t xml:space="preserve"> </w:t>
      </w:r>
      <w:r w:rsidR="003A42F2">
        <w:rPr>
          <w:rFonts w:ascii="Times New Roman" w:hAnsi="Times New Roman" w:cs="Times New Roman"/>
          <w:sz w:val="24"/>
          <w:szCs w:val="24"/>
        </w:rPr>
        <w:t>января</w:t>
      </w:r>
      <w:r w:rsidRPr="00AD35CD">
        <w:rPr>
          <w:rFonts w:ascii="Times New Roman" w:hAnsi="Times New Roman" w:cs="Times New Roman"/>
          <w:sz w:val="24"/>
          <w:szCs w:val="24"/>
        </w:rPr>
        <w:t xml:space="preserve"> 20</w:t>
      </w:r>
      <w:r w:rsidR="003A42F2">
        <w:rPr>
          <w:rFonts w:ascii="Times New Roman" w:hAnsi="Times New Roman" w:cs="Times New Roman"/>
          <w:sz w:val="24"/>
          <w:szCs w:val="24"/>
        </w:rPr>
        <w:t>21</w:t>
      </w:r>
      <w:r w:rsidRPr="00AD35CD">
        <w:rPr>
          <w:rFonts w:ascii="Times New Roman" w:hAnsi="Times New Roman" w:cs="Times New Roman"/>
          <w:sz w:val="24"/>
          <w:szCs w:val="24"/>
        </w:rPr>
        <w:t xml:space="preserve"> г. </w:t>
      </w:r>
    </w:p>
    <w:p w14:paraId="119644B7" w14:textId="4EB33A7F" w:rsidR="00A40210" w:rsidRPr="00AD35CD" w:rsidRDefault="005908BD" w:rsidP="00AD35CD">
      <w:pPr>
        <w:autoSpaceDE w:val="0"/>
        <w:autoSpaceDN w:val="0"/>
        <w:adjustRightInd w:val="0"/>
        <w:spacing w:after="0" w:line="240" w:lineRule="auto"/>
        <w:ind w:firstLine="709"/>
        <w:jc w:val="both"/>
        <w:rPr>
          <w:rFonts w:ascii="Times New Roman" w:hAnsi="Times New Roman" w:cs="Times New Roman"/>
          <w:sz w:val="24"/>
          <w:szCs w:val="24"/>
        </w:rPr>
      </w:pPr>
      <w:r w:rsidRPr="00AD35CD">
        <w:rPr>
          <w:rFonts w:ascii="Times New Roman" w:hAnsi="Times New Roman" w:cs="Times New Roman"/>
          <w:sz w:val="24"/>
          <w:szCs w:val="24"/>
        </w:rPr>
        <w:t>№</w:t>
      </w:r>
      <w:r w:rsidR="00A40210" w:rsidRPr="00AD35CD">
        <w:rPr>
          <w:rFonts w:ascii="Times New Roman" w:hAnsi="Times New Roman" w:cs="Times New Roman"/>
          <w:sz w:val="24"/>
          <w:szCs w:val="24"/>
        </w:rPr>
        <w:t xml:space="preserve"> </w:t>
      </w:r>
      <w:r w:rsidR="003A42F2">
        <w:rPr>
          <w:rFonts w:ascii="Times New Roman" w:hAnsi="Times New Roman" w:cs="Times New Roman"/>
          <w:sz w:val="24"/>
          <w:szCs w:val="24"/>
        </w:rPr>
        <w:t>91</w:t>
      </w:r>
      <w:r w:rsidR="00A40210" w:rsidRPr="00AD35CD">
        <w:rPr>
          <w:rFonts w:ascii="Times New Roman" w:hAnsi="Times New Roman" w:cs="Times New Roman"/>
          <w:sz w:val="24"/>
          <w:szCs w:val="24"/>
        </w:rPr>
        <w:t>-З</w:t>
      </w:r>
      <w:r w:rsidR="003A42F2">
        <w:rPr>
          <w:rFonts w:ascii="Times New Roman" w:hAnsi="Times New Roman" w:cs="Times New Roman"/>
          <w:sz w:val="24"/>
          <w:szCs w:val="24"/>
        </w:rPr>
        <w:t>.</w:t>
      </w:r>
    </w:p>
    <w:p w14:paraId="1B8D2613" w14:textId="67E86225" w:rsidR="009F06A3" w:rsidRPr="009F06A3" w:rsidRDefault="009F06A3" w:rsidP="00AD35CD">
      <w:pPr>
        <w:autoSpaceDE w:val="0"/>
        <w:autoSpaceDN w:val="0"/>
        <w:adjustRightInd w:val="0"/>
        <w:spacing w:after="0" w:line="240" w:lineRule="auto"/>
        <w:ind w:firstLine="709"/>
        <w:jc w:val="both"/>
        <w:rPr>
          <w:rFonts w:ascii="Times New Roman" w:hAnsi="Times New Roman" w:cs="Times New Roman"/>
          <w:sz w:val="24"/>
          <w:szCs w:val="24"/>
        </w:rPr>
      </w:pPr>
      <w:r w:rsidRPr="009F06A3">
        <w:rPr>
          <w:rFonts w:ascii="Times New Roman" w:hAnsi="Times New Roman" w:cs="Times New Roman"/>
          <w:sz w:val="24"/>
          <w:szCs w:val="24"/>
        </w:rPr>
        <w:t>Постановление Совета Министров Республики Беларусь от 22 января 2016г. № 45.</w:t>
      </w:r>
    </w:p>
    <w:p w14:paraId="6C8A2AA6" w14:textId="49F30A24" w:rsidR="00A40210" w:rsidRDefault="00A40210" w:rsidP="00AD35CD">
      <w:pPr>
        <w:autoSpaceDE w:val="0"/>
        <w:autoSpaceDN w:val="0"/>
        <w:adjustRightInd w:val="0"/>
        <w:spacing w:after="0" w:line="240" w:lineRule="auto"/>
        <w:ind w:firstLine="709"/>
        <w:jc w:val="both"/>
        <w:rPr>
          <w:rFonts w:ascii="Times New Roman" w:hAnsi="Times New Roman" w:cs="Times New Roman"/>
          <w:sz w:val="24"/>
          <w:szCs w:val="24"/>
        </w:rPr>
      </w:pPr>
    </w:p>
    <w:p w14:paraId="0BD8F66D" w14:textId="77777777" w:rsidR="009F06A3" w:rsidRPr="00AD35CD" w:rsidRDefault="009F06A3" w:rsidP="00AD35CD">
      <w:pPr>
        <w:autoSpaceDE w:val="0"/>
        <w:autoSpaceDN w:val="0"/>
        <w:adjustRightInd w:val="0"/>
        <w:spacing w:after="0" w:line="240" w:lineRule="auto"/>
        <w:ind w:firstLine="709"/>
        <w:jc w:val="both"/>
        <w:rPr>
          <w:rFonts w:ascii="Times New Roman" w:hAnsi="Times New Roman" w:cs="Times New Roman"/>
          <w:sz w:val="24"/>
          <w:szCs w:val="24"/>
        </w:rPr>
      </w:pPr>
    </w:p>
    <w:p w14:paraId="0B9309DC" w14:textId="77777777" w:rsidR="00D94C76" w:rsidRPr="00AD35CD" w:rsidRDefault="005908BD" w:rsidP="00AD35CD">
      <w:pPr>
        <w:autoSpaceDE w:val="0"/>
        <w:autoSpaceDN w:val="0"/>
        <w:adjustRightInd w:val="0"/>
        <w:spacing w:after="0" w:line="240" w:lineRule="auto"/>
        <w:jc w:val="center"/>
        <w:rPr>
          <w:rFonts w:ascii="Times New Roman" w:hAnsi="Times New Roman" w:cs="Times New Roman"/>
          <w:b/>
          <w:sz w:val="24"/>
          <w:szCs w:val="24"/>
        </w:rPr>
      </w:pPr>
      <w:r w:rsidRPr="00AD35CD">
        <w:rPr>
          <w:rFonts w:ascii="Times New Roman" w:hAnsi="Times New Roman" w:cs="Times New Roman"/>
          <w:b/>
          <w:sz w:val="24"/>
          <w:szCs w:val="24"/>
        </w:rPr>
        <w:t>ЗАКОН РЕСПУБЛИКИ БЕЛАРУСЬ «О БОРЬБЕ С КОРРУПЦИЕЙ»</w:t>
      </w:r>
    </w:p>
    <w:p w14:paraId="22EDF199" w14:textId="70CC7EE4" w:rsidR="005908BD" w:rsidRPr="00AD35CD" w:rsidRDefault="005908BD" w:rsidP="00AD35CD">
      <w:pPr>
        <w:autoSpaceDE w:val="0"/>
        <w:autoSpaceDN w:val="0"/>
        <w:adjustRightInd w:val="0"/>
        <w:spacing w:after="0" w:line="240" w:lineRule="auto"/>
        <w:jc w:val="center"/>
        <w:rPr>
          <w:rFonts w:ascii="Times New Roman" w:hAnsi="Times New Roman" w:cs="Times New Roman"/>
          <w:i/>
          <w:sz w:val="24"/>
          <w:szCs w:val="24"/>
        </w:rPr>
      </w:pPr>
      <w:r w:rsidRPr="00AD35CD">
        <w:rPr>
          <w:rFonts w:ascii="Times New Roman" w:hAnsi="Times New Roman" w:cs="Times New Roman"/>
          <w:i/>
          <w:sz w:val="24"/>
          <w:szCs w:val="24"/>
        </w:rPr>
        <w:t>(</w:t>
      </w:r>
      <w:r w:rsidR="00B05541" w:rsidRPr="00AD35CD">
        <w:rPr>
          <w:rFonts w:ascii="Times New Roman" w:hAnsi="Times New Roman" w:cs="Times New Roman"/>
          <w:i/>
          <w:sz w:val="24"/>
          <w:szCs w:val="24"/>
        </w:rPr>
        <w:t>извлечение</w:t>
      </w:r>
      <w:r w:rsidRPr="00AD35CD">
        <w:rPr>
          <w:rFonts w:ascii="Times New Roman" w:hAnsi="Times New Roman" w:cs="Times New Roman"/>
          <w:i/>
          <w:sz w:val="24"/>
          <w:szCs w:val="24"/>
        </w:rPr>
        <w:t>)</w:t>
      </w:r>
    </w:p>
    <w:p w14:paraId="702CD72D" w14:textId="77777777" w:rsidR="0085100F" w:rsidRPr="00AD35CD" w:rsidRDefault="0085100F" w:rsidP="00AD35CD">
      <w:pPr>
        <w:autoSpaceDE w:val="0"/>
        <w:autoSpaceDN w:val="0"/>
        <w:adjustRightInd w:val="0"/>
        <w:spacing w:after="0" w:line="240" w:lineRule="auto"/>
        <w:jc w:val="center"/>
        <w:rPr>
          <w:rFonts w:ascii="Times New Roman" w:hAnsi="Times New Roman" w:cs="Times New Roman"/>
          <w:i/>
          <w:sz w:val="24"/>
          <w:szCs w:val="24"/>
        </w:rPr>
      </w:pPr>
    </w:p>
    <w:p w14:paraId="7729BFB1" w14:textId="4CD7EFC8" w:rsidR="0085100F" w:rsidRPr="00AD35CD" w:rsidRDefault="005908BD"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Статья 1</w:t>
      </w:r>
      <w:r w:rsidR="003A42F2">
        <w:rPr>
          <w:rFonts w:ascii="Times New Roman" w:hAnsi="Times New Roman" w:cs="Times New Roman"/>
          <w:b/>
          <w:bCs/>
          <w:sz w:val="24"/>
          <w:szCs w:val="24"/>
        </w:rPr>
        <w:t>.</w:t>
      </w:r>
      <w:r w:rsidRPr="00AD35CD">
        <w:rPr>
          <w:rFonts w:ascii="Times New Roman" w:hAnsi="Times New Roman" w:cs="Times New Roman"/>
          <w:b/>
          <w:bCs/>
          <w:sz w:val="24"/>
          <w:szCs w:val="24"/>
        </w:rPr>
        <w:t xml:space="preserve"> </w:t>
      </w:r>
    </w:p>
    <w:p w14:paraId="1D5A48A9" w14:textId="17ABCE76" w:rsidR="005908BD" w:rsidRPr="00AD35CD" w:rsidRDefault="005908BD"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Основные термины и их определения, применяемые в настоящем Законе</w:t>
      </w:r>
    </w:p>
    <w:p w14:paraId="351C314D" w14:textId="77777777" w:rsidR="0085100F" w:rsidRPr="00AD35CD" w:rsidRDefault="0085100F" w:rsidP="00AD35CD">
      <w:pPr>
        <w:autoSpaceDE w:val="0"/>
        <w:autoSpaceDN w:val="0"/>
        <w:adjustRightInd w:val="0"/>
        <w:spacing w:after="0" w:line="240" w:lineRule="auto"/>
        <w:jc w:val="center"/>
        <w:outlineLvl w:val="0"/>
        <w:rPr>
          <w:rFonts w:ascii="Times New Roman" w:hAnsi="Times New Roman" w:cs="Times New Roman"/>
          <w:sz w:val="24"/>
          <w:szCs w:val="24"/>
        </w:rPr>
      </w:pPr>
    </w:p>
    <w:p w14:paraId="2BA23936" w14:textId="77777777" w:rsidR="005908BD" w:rsidRPr="00B56876" w:rsidRDefault="005908BD" w:rsidP="00AD35CD">
      <w:pPr>
        <w:autoSpaceDE w:val="0"/>
        <w:autoSpaceDN w:val="0"/>
        <w:adjustRightInd w:val="0"/>
        <w:spacing w:after="0" w:line="240" w:lineRule="auto"/>
        <w:ind w:firstLine="709"/>
        <w:jc w:val="both"/>
        <w:rPr>
          <w:rFonts w:ascii="Times New Roman" w:hAnsi="Times New Roman" w:cs="Times New Roman"/>
          <w:sz w:val="24"/>
          <w:szCs w:val="24"/>
        </w:rPr>
      </w:pPr>
      <w:r w:rsidRPr="00B56876">
        <w:rPr>
          <w:rFonts w:ascii="Times New Roman" w:hAnsi="Times New Roman" w:cs="Times New Roman"/>
          <w:sz w:val="24"/>
          <w:szCs w:val="24"/>
        </w:rPr>
        <w:t>…</w:t>
      </w:r>
      <w:r w:rsidR="008C5E8F" w:rsidRPr="00B56876">
        <w:rPr>
          <w:rFonts w:ascii="Times New Roman" w:hAnsi="Times New Roman" w:cs="Times New Roman"/>
          <w:sz w:val="24"/>
          <w:szCs w:val="24"/>
        </w:rPr>
        <w:t xml:space="preserve"> </w:t>
      </w:r>
      <w:r w:rsidRPr="00B56876">
        <w:rPr>
          <w:rFonts w:ascii="Times New Roman" w:hAnsi="Times New Roman" w:cs="Times New Roman"/>
          <w:sz w:val="24"/>
          <w:szCs w:val="24"/>
        </w:rPr>
        <w:t>коррупция –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 услуги, покровительства, обещания преимущества для себя или для третьих лиц,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работы, услуги, покровительства, обещания преимущества для них или для третьих лиц с тем,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(трудовых) обязанностей, а также совершение указанных действий от имени или в интересах юридического лица, в том числе иностранного;</w:t>
      </w:r>
    </w:p>
    <w:p w14:paraId="7110A891" w14:textId="23826474" w:rsidR="001866F2" w:rsidRPr="00B56876" w:rsidRDefault="005908BD" w:rsidP="001866F2">
      <w:pPr>
        <w:autoSpaceDE w:val="0"/>
        <w:autoSpaceDN w:val="0"/>
        <w:adjustRightInd w:val="0"/>
        <w:spacing w:after="0" w:line="240" w:lineRule="auto"/>
        <w:ind w:firstLine="709"/>
        <w:jc w:val="both"/>
        <w:rPr>
          <w:rFonts w:ascii="Times New Roman" w:hAnsi="Times New Roman" w:cs="Times New Roman"/>
          <w:sz w:val="24"/>
          <w:szCs w:val="24"/>
        </w:rPr>
      </w:pPr>
      <w:r w:rsidRPr="00B56876">
        <w:rPr>
          <w:rFonts w:ascii="Times New Roman" w:hAnsi="Times New Roman" w:cs="Times New Roman"/>
          <w:sz w:val="24"/>
          <w:szCs w:val="24"/>
        </w:rPr>
        <w:t>государственные должностные лица – …</w:t>
      </w:r>
      <w:r w:rsidR="001866F2" w:rsidRPr="00B56876">
        <w:rPr>
          <w:rStyle w:val="word-wrapper"/>
          <w:rFonts w:ascii="Times New Roman" w:hAnsi="Times New Roman" w:cs="Times New Roman"/>
          <w:sz w:val="24"/>
          <w:szCs w:val="24"/>
          <w:shd w:val="clear" w:color="auto" w:fill="FFFFFF"/>
        </w:rPr>
        <w:t>лица, постоянно или временно либо по специальному полномочию занимающие должности, связанные с выполнением организационно-распорядительных или административно-хозяйственных обязанностей в государственных организациях и организациях, в уставных фондах которых 50 и более процентов долей (акций) находится в собственности государства и (или) его административно-территориальных единиц;</w:t>
      </w:r>
    </w:p>
    <w:p w14:paraId="1A1C11E1" w14:textId="1BDEF2E8" w:rsidR="005908BD" w:rsidRPr="00B56876" w:rsidRDefault="005908BD" w:rsidP="00AD35CD">
      <w:pPr>
        <w:autoSpaceDE w:val="0"/>
        <w:autoSpaceDN w:val="0"/>
        <w:adjustRightInd w:val="0"/>
        <w:spacing w:after="0" w:line="240" w:lineRule="auto"/>
        <w:ind w:firstLine="709"/>
        <w:jc w:val="both"/>
        <w:rPr>
          <w:rFonts w:ascii="Times New Roman" w:hAnsi="Times New Roman" w:cs="Times New Roman"/>
          <w:sz w:val="24"/>
          <w:szCs w:val="24"/>
        </w:rPr>
      </w:pPr>
      <w:r w:rsidRPr="00B56876">
        <w:rPr>
          <w:rFonts w:ascii="Times New Roman" w:hAnsi="Times New Roman" w:cs="Times New Roman"/>
          <w:sz w:val="24"/>
          <w:szCs w:val="24"/>
        </w:rPr>
        <w:t>…</w:t>
      </w:r>
      <w:r w:rsidR="008C5E8F" w:rsidRPr="00B56876">
        <w:rPr>
          <w:rFonts w:ascii="Times New Roman" w:hAnsi="Times New Roman" w:cs="Times New Roman"/>
          <w:sz w:val="24"/>
          <w:szCs w:val="24"/>
        </w:rPr>
        <w:t xml:space="preserve"> </w:t>
      </w:r>
      <w:r w:rsidRPr="00B56876">
        <w:rPr>
          <w:rFonts w:ascii="Times New Roman" w:hAnsi="Times New Roman" w:cs="Times New Roman"/>
          <w:sz w:val="24"/>
          <w:szCs w:val="24"/>
        </w:rPr>
        <w:t>лица, приравненные к государственным должностным лицам (приравненные к ним лица),– …</w:t>
      </w:r>
      <w:r w:rsidR="001866F2" w:rsidRPr="00B56876">
        <w:rPr>
          <w:rStyle w:val="word-wrapper"/>
          <w:rFonts w:ascii="Times New Roman" w:hAnsi="Times New Roman" w:cs="Times New Roman"/>
          <w:sz w:val="24"/>
          <w:szCs w:val="24"/>
          <w:shd w:val="clear" w:color="auto" w:fill="FFFFFF"/>
        </w:rPr>
        <w:t>лица, уполномоченные в установленном порядке на совершение юридически значимых действий; представители общественности при выполнении обязанностей по охране общественного порядка, борьбе с правонарушениями, отправлению правосудия;</w:t>
      </w:r>
    </w:p>
    <w:p w14:paraId="41E699F0" w14:textId="18B7E186" w:rsidR="005908BD" w:rsidRPr="00B56876" w:rsidRDefault="005908BD" w:rsidP="00AD35CD">
      <w:pPr>
        <w:autoSpaceDE w:val="0"/>
        <w:autoSpaceDN w:val="0"/>
        <w:adjustRightInd w:val="0"/>
        <w:spacing w:after="0" w:line="240" w:lineRule="auto"/>
        <w:ind w:firstLine="709"/>
        <w:jc w:val="both"/>
        <w:rPr>
          <w:rStyle w:val="word-wrapper"/>
          <w:rFonts w:ascii="Times New Roman" w:hAnsi="Times New Roman" w:cs="Times New Roman"/>
          <w:sz w:val="24"/>
          <w:szCs w:val="24"/>
          <w:shd w:val="clear" w:color="auto" w:fill="FFFFFF"/>
        </w:rPr>
      </w:pPr>
      <w:r w:rsidRPr="00B56876">
        <w:rPr>
          <w:rFonts w:ascii="Times New Roman" w:hAnsi="Times New Roman" w:cs="Times New Roman"/>
          <w:sz w:val="24"/>
          <w:szCs w:val="24"/>
        </w:rPr>
        <w:t>…</w:t>
      </w:r>
      <w:r w:rsidR="008C5E8F" w:rsidRPr="00B56876">
        <w:rPr>
          <w:rFonts w:ascii="Times New Roman" w:hAnsi="Times New Roman" w:cs="Times New Roman"/>
          <w:sz w:val="24"/>
          <w:szCs w:val="24"/>
        </w:rPr>
        <w:t xml:space="preserve"> </w:t>
      </w:r>
      <w:r w:rsidRPr="00B56876">
        <w:rPr>
          <w:rFonts w:ascii="Times New Roman" w:hAnsi="Times New Roman" w:cs="Times New Roman"/>
          <w:sz w:val="24"/>
          <w:szCs w:val="24"/>
        </w:rPr>
        <w:t xml:space="preserve">руководящая должность – </w:t>
      </w:r>
      <w:r w:rsidR="00480947" w:rsidRPr="00B56876">
        <w:rPr>
          <w:rStyle w:val="word-wrapper"/>
          <w:rFonts w:ascii="Times New Roman" w:hAnsi="Times New Roman" w:cs="Times New Roman"/>
          <w:sz w:val="24"/>
          <w:szCs w:val="24"/>
          <w:shd w:val="clear" w:color="auto" w:fill="FFFFFF"/>
        </w:rPr>
        <w:t>должность руководителя либо заместителя руководителя организации, иного работника, осуществляющего организационно-распорядительные (руководящие, организующие, направляющие, координирующие и контролирующие) функции применительно к организации, ее структурным подразделениям, работникам и направлениям деятельности;</w:t>
      </w:r>
    </w:p>
    <w:p w14:paraId="2D37633C" w14:textId="77777777" w:rsidR="00E605F4" w:rsidRPr="00B56876" w:rsidRDefault="00E605F4" w:rsidP="00E605F4">
      <w:pPr>
        <w:pStyle w:val="p-normal"/>
        <w:shd w:val="clear" w:color="auto" w:fill="FFFFFF"/>
        <w:spacing w:before="0" w:beforeAutospacing="0" w:after="0" w:afterAutospacing="0"/>
        <w:ind w:firstLine="708"/>
        <w:jc w:val="both"/>
      </w:pPr>
      <w:r w:rsidRPr="00B56876">
        <w:rPr>
          <w:rStyle w:val="word-wrapper"/>
        </w:rPr>
        <w:lastRenderedPageBreak/>
        <w:t>близкие родственники - родители, дети, в том числе усыновленные (удочеренные), усыновители (</w:t>
      </w:r>
      <w:proofErr w:type="spellStart"/>
      <w:r w:rsidRPr="00B56876">
        <w:rPr>
          <w:rStyle w:val="word-wrapper"/>
        </w:rPr>
        <w:t>удочерители</w:t>
      </w:r>
      <w:proofErr w:type="spellEnd"/>
      <w:r w:rsidRPr="00B56876">
        <w:rPr>
          <w:rStyle w:val="word-wrapper"/>
        </w:rPr>
        <w:t>), родные братья и сестры, дед, бабка, внуки;</w:t>
      </w:r>
    </w:p>
    <w:p w14:paraId="40E6D00F" w14:textId="77777777" w:rsidR="00E605F4" w:rsidRPr="00B56876" w:rsidRDefault="00E605F4" w:rsidP="00E605F4">
      <w:pPr>
        <w:pStyle w:val="p-normal"/>
        <w:shd w:val="clear" w:color="auto" w:fill="FFFFFF"/>
        <w:spacing w:before="0" w:beforeAutospacing="0" w:after="0" w:afterAutospacing="0"/>
        <w:ind w:firstLine="708"/>
        <w:jc w:val="both"/>
      </w:pPr>
      <w:r w:rsidRPr="00B56876">
        <w:rPr>
          <w:rStyle w:val="word-wrapper"/>
        </w:rPr>
        <w:t>свойственники - родители, дети, в том числе усыновленные (удочеренные), усыновители (</w:t>
      </w:r>
      <w:proofErr w:type="spellStart"/>
      <w:r w:rsidRPr="00B56876">
        <w:rPr>
          <w:rStyle w:val="word-wrapper"/>
        </w:rPr>
        <w:t>удочерители</w:t>
      </w:r>
      <w:proofErr w:type="spellEnd"/>
      <w:r w:rsidRPr="00B56876">
        <w:rPr>
          <w:rStyle w:val="word-wrapper"/>
        </w:rPr>
        <w:t>), родные братья и сестры супруга (супруги);</w:t>
      </w:r>
    </w:p>
    <w:p w14:paraId="1E2A5AD6" w14:textId="77777777" w:rsidR="00E605F4" w:rsidRPr="00B56876" w:rsidRDefault="00E605F4" w:rsidP="00E605F4">
      <w:pPr>
        <w:autoSpaceDE w:val="0"/>
        <w:autoSpaceDN w:val="0"/>
        <w:adjustRightInd w:val="0"/>
        <w:spacing w:after="0" w:line="240" w:lineRule="auto"/>
        <w:ind w:firstLine="709"/>
        <w:jc w:val="both"/>
        <w:rPr>
          <w:rFonts w:ascii="Times New Roman" w:hAnsi="Times New Roman" w:cs="Times New Roman"/>
          <w:sz w:val="24"/>
          <w:szCs w:val="24"/>
        </w:rPr>
      </w:pPr>
      <w:r w:rsidRPr="00B56876">
        <w:rPr>
          <w:rStyle w:val="word-wrapper"/>
          <w:rFonts w:ascii="Times New Roman" w:hAnsi="Times New Roman" w:cs="Times New Roman"/>
          <w:sz w:val="24"/>
          <w:szCs w:val="24"/>
          <w:shd w:val="clear" w:color="auto" w:fill="FFFFFF"/>
        </w:rPr>
        <w:t>конфликт интересов - ситуация, при которой личные интересы государственного должностного лица, его супруга (супруги), близких родственников или свойственников влияют или могут повлиять на надлежащее исполнение государственным должностным лицом своих служебных (трудовых) обязанностей при принятии им решения или участии в принятии решения либо совершении других действий по службе (работе);</w:t>
      </w:r>
    </w:p>
    <w:p w14:paraId="34F68C71" w14:textId="66CAD931" w:rsidR="00865B90" w:rsidRPr="00B56876" w:rsidRDefault="00DE7325" w:rsidP="00E605F4">
      <w:pPr>
        <w:autoSpaceDE w:val="0"/>
        <w:autoSpaceDN w:val="0"/>
        <w:adjustRightInd w:val="0"/>
        <w:spacing w:after="0" w:line="240" w:lineRule="auto"/>
        <w:ind w:firstLine="709"/>
        <w:jc w:val="both"/>
        <w:rPr>
          <w:rStyle w:val="word-wrapper"/>
          <w:rFonts w:ascii="Times New Roman" w:hAnsi="Times New Roman" w:cs="Times New Roman"/>
          <w:sz w:val="24"/>
          <w:szCs w:val="24"/>
          <w:shd w:val="clear" w:color="auto" w:fill="FFFFFF"/>
        </w:rPr>
      </w:pPr>
      <w:r w:rsidRPr="00B56876">
        <w:rPr>
          <w:rFonts w:ascii="Times New Roman" w:hAnsi="Times New Roman" w:cs="Times New Roman"/>
          <w:sz w:val="24"/>
          <w:szCs w:val="24"/>
        </w:rPr>
        <w:t xml:space="preserve">государственные организации- </w:t>
      </w:r>
      <w:r w:rsidR="00E605F4" w:rsidRPr="00B56876">
        <w:rPr>
          <w:rStyle w:val="word-wrapper"/>
          <w:rFonts w:ascii="Times New Roman" w:hAnsi="Times New Roman" w:cs="Times New Roman"/>
          <w:sz w:val="24"/>
          <w:szCs w:val="24"/>
          <w:shd w:val="clear" w:color="auto" w:fill="FFFFFF"/>
        </w:rPr>
        <w:t>государственные организации - унитарные предприятия, учреждения, государственные объединения и иные юридические лица, имущество которых находится в собственности государства или его административно-территориальной единицы и закреплено за ними на праве хозяйственного ведения или оперативного управления</w:t>
      </w:r>
      <w:r w:rsidR="00B56876">
        <w:rPr>
          <w:rStyle w:val="word-wrapper"/>
          <w:rFonts w:ascii="Times New Roman" w:hAnsi="Times New Roman" w:cs="Times New Roman"/>
          <w:sz w:val="24"/>
          <w:szCs w:val="24"/>
          <w:shd w:val="clear" w:color="auto" w:fill="FFFFFF"/>
        </w:rPr>
        <w:t>.</w:t>
      </w:r>
    </w:p>
    <w:p w14:paraId="758526F7" w14:textId="77777777" w:rsidR="008C5E8F" w:rsidRPr="00B56876" w:rsidRDefault="008C5E8F" w:rsidP="00AD35CD">
      <w:pPr>
        <w:autoSpaceDE w:val="0"/>
        <w:autoSpaceDN w:val="0"/>
        <w:adjustRightInd w:val="0"/>
        <w:spacing w:after="0" w:line="240" w:lineRule="auto"/>
        <w:jc w:val="both"/>
        <w:outlineLvl w:val="0"/>
        <w:rPr>
          <w:rFonts w:ascii="Times New Roman" w:hAnsi="Times New Roman" w:cs="Times New Roman"/>
          <w:b/>
          <w:bCs/>
          <w:sz w:val="24"/>
          <w:szCs w:val="24"/>
        </w:rPr>
      </w:pPr>
      <w:bookmarkStart w:id="0" w:name="Par6"/>
      <w:bookmarkEnd w:id="0"/>
    </w:p>
    <w:p w14:paraId="2262E03F" w14:textId="131696BD" w:rsidR="0085100F" w:rsidRPr="00AD35CD" w:rsidRDefault="00866575"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Статья 17</w:t>
      </w:r>
      <w:r w:rsidR="003A42F2">
        <w:rPr>
          <w:rFonts w:ascii="Times New Roman" w:hAnsi="Times New Roman" w:cs="Times New Roman"/>
          <w:b/>
          <w:bCs/>
          <w:sz w:val="24"/>
          <w:szCs w:val="24"/>
        </w:rPr>
        <w:t>.</w:t>
      </w:r>
    </w:p>
    <w:p w14:paraId="29336EF0" w14:textId="77777777" w:rsidR="00600573" w:rsidRDefault="00866575"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 xml:space="preserve">Ограничения, устанавливаемые для государственных должностных и приравненных </w:t>
      </w:r>
    </w:p>
    <w:p w14:paraId="1034B889" w14:textId="3EE31899" w:rsidR="00866575" w:rsidRPr="00AD35CD" w:rsidRDefault="00866575"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к ним лиц</w:t>
      </w:r>
    </w:p>
    <w:p w14:paraId="5EFAA1DB" w14:textId="3797B34F" w:rsidR="0085100F" w:rsidRDefault="0085100F" w:rsidP="00AD35CD">
      <w:pPr>
        <w:autoSpaceDE w:val="0"/>
        <w:autoSpaceDN w:val="0"/>
        <w:adjustRightInd w:val="0"/>
        <w:spacing w:after="0" w:line="240" w:lineRule="auto"/>
        <w:jc w:val="center"/>
        <w:outlineLvl w:val="0"/>
        <w:rPr>
          <w:rFonts w:ascii="Times New Roman" w:hAnsi="Times New Roman" w:cs="Times New Roman"/>
          <w:b/>
          <w:bCs/>
          <w:sz w:val="24"/>
          <w:szCs w:val="24"/>
        </w:rPr>
      </w:pPr>
    </w:p>
    <w:p w14:paraId="3DE04857" w14:textId="77777777" w:rsidR="00F11E54" w:rsidRPr="00F11E54" w:rsidRDefault="00F11E54" w:rsidP="00F11E54">
      <w:pPr>
        <w:pStyle w:val="p-normal"/>
        <w:shd w:val="clear" w:color="auto" w:fill="FFFFFF"/>
        <w:spacing w:before="0" w:beforeAutospacing="0" w:after="0" w:afterAutospacing="0"/>
        <w:ind w:firstLine="708"/>
        <w:jc w:val="both"/>
      </w:pPr>
      <w:r w:rsidRPr="00F11E54">
        <w:rPr>
          <w:rStyle w:val="word-wrapper"/>
        </w:rPr>
        <w:t>Лица, приравненные к государственным должностным лицам, супруг (супруга), близкие родственники или свойственники государственного должностного или приравненного к нему лица не вправе:</w:t>
      </w:r>
    </w:p>
    <w:p w14:paraId="68332577" w14:textId="77777777" w:rsidR="00F11E54" w:rsidRPr="00F11E54" w:rsidRDefault="00F11E54" w:rsidP="00F11E54">
      <w:pPr>
        <w:pStyle w:val="p-normal"/>
        <w:shd w:val="clear" w:color="auto" w:fill="FFFFFF"/>
        <w:spacing w:before="0" w:beforeAutospacing="0" w:after="0" w:afterAutospacing="0"/>
        <w:ind w:firstLine="708"/>
        <w:jc w:val="both"/>
      </w:pPr>
      <w:r w:rsidRPr="00F11E54">
        <w:rPr>
          <w:rStyle w:val="word-wrapper"/>
        </w:rPr>
        <w:t>принимать в связи с исполнением государственным должностным или приравненным к нему лицом служебных (трудовых) обязанностей имущество или получать другую выгоду в виде работы, услуги для себя или третьих лиц, за исключением случаев, предусмотренных частью седьмой</w:t>
      </w:r>
      <w:r w:rsidRPr="00F11E54">
        <w:rPr>
          <w:rStyle w:val="fake-non-breaking-space"/>
        </w:rPr>
        <w:t> </w:t>
      </w:r>
      <w:r w:rsidRPr="00F11E54">
        <w:rPr>
          <w:rStyle w:val="word-wrapper"/>
        </w:rPr>
        <w:t>настоящей статьи;</w:t>
      </w:r>
    </w:p>
    <w:p w14:paraId="0D8D7A72" w14:textId="77777777" w:rsidR="00F11E54" w:rsidRPr="00F11E54" w:rsidRDefault="00F11E54" w:rsidP="00F11E54">
      <w:pPr>
        <w:pStyle w:val="p-normal"/>
        <w:shd w:val="clear" w:color="auto" w:fill="FFFFFF"/>
        <w:spacing w:before="0" w:beforeAutospacing="0" w:after="0" w:afterAutospacing="0"/>
        <w:ind w:firstLine="708"/>
        <w:jc w:val="both"/>
      </w:pPr>
      <w:r w:rsidRPr="00F11E54">
        <w:rPr>
          <w:rStyle w:val="word-wrapper"/>
        </w:rPr>
        <w:t>осуществлять поездки за счет физических и (или) юридических лиц, отношения с которыми входят в вопросы служебной (трудовой) деятельности государственного должностного или приравненного к нему лица,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14:paraId="079F272F" w14:textId="77777777" w:rsidR="00F11E54" w:rsidRPr="00F11E54" w:rsidRDefault="00F11E54" w:rsidP="00F11E54">
      <w:pPr>
        <w:pStyle w:val="p-normal"/>
        <w:shd w:val="clear" w:color="auto" w:fill="FFFFFF"/>
        <w:spacing w:before="0" w:beforeAutospacing="0" w:after="0" w:afterAutospacing="0"/>
        <w:ind w:firstLine="708"/>
        <w:jc w:val="both"/>
      </w:pPr>
      <w:r w:rsidRPr="00F11E54">
        <w:rPr>
          <w:rStyle w:val="word-wrapper"/>
        </w:rPr>
        <w:t>Законодательными актами для государственных должностных и приравненных к ним лиц могут быть установлены иные ограничения.</w:t>
      </w:r>
    </w:p>
    <w:p w14:paraId="757C556F" w14:textId="77777777" w:rsidR="00A40210" w:rsidRPr="00AD35CD" w:rsidRDefault="00A40210" w:rsidP="00AD35CD">
      <w:pPr>
        <w:autoSpaceDE w:val="0"/>
        <w:autoSpaceDN w:val="0"/>
        <w:adjustRightInd w:val="0"/>
        <w:spacing w:after="0" w:line="240" w:lineRule="auto"/>
        <w:jc w:val="both"/>
        <w:outlineLvl w:val="0"/>
        <w:rPr>
          <w:rFonts w:ascii="Times New Roman" w:hAnsi="Times New Roman" w:cs="Times New Roman"/>
          <w:b/>
          <w:bCs/>
          <w:sz w:val="24"/>
          <w:szCs w:val="24"/>
        </w:rPr>
      </w:pPr>
      <w:bookmarkStart w:id="1" w:name="Par8"/>
      <w:bookmarkEnd w:id="1"/>
    </w:p>
    <w:p w14:paraId="7D757A51" w14:textId="64A18449" w:rsidR="0085100F" w:rsidRPr="00AD35CD" w:rsidRDefault="00EF4E51"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Статья 25</w:t>
      </w:r>
      <w:r w:rsidR="003A42F2">
        <w:rPr>
          <w:rFonts w:ascii="Times New Roman" w:hAnsi="Times New Roman" w:cs="Times New Roman"/>
          <w:b/>
          <w:bCs/>
          <w:sz w:val="24"/>
          <w:szCs w:val="24"/>
        </w:rPr>
        <w:t>.</w:t>
      </w:r>
      <w:r w:rsidRPr="00AD35CD">
        <w:rPr>
          <w:rFonts w:ascii="Times New Roman" w:hAnsi="Times New Roman" w:cs="Times New Roman"/>
          <w:b/>
          <w:bCs/>
          <w:sz w:val="24"/>
          <w:szCs w:val="24"/>
        </w:rPr>
        <w:t xml:space="preserve"> </w:t>
      </w:r>
    </w:p>
    <w:p w14:paraId="3DE66C00" w14:textId="50202D44" w:rsidR="00EF4E51" w:rsidRPr="00AD35CD" w:rsidRDefault="00EF4E51"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Правонарушения, создающие условия для коррупции</w:t>
      </w:r>
    </w:p>
    <w:p w14:paraId="0FB5877C" w14:textId="77777777" w:rsidR="005E73A7" w:rsidRPr="00AD35CD" w:rsidRDefault="005E73A7" w:rsidP="00AD35CD">
      <w:pPr>
        <w:autoSpaceDE w:val="0"/>
        <w:autoSpaceDN w:val="0"/>
        <w:adjustRightInd w:val="0"/>
        <w:spacing w:after="0" w:line="240" w:lineRule="auto"/>
        <w:jc w:val="center"/>
        <w:outlineLvl w:val="0"/>
        <w:rPr>
          <w:rFonts w:ascii="Times New Roman" w:hAnsi="Times New Roman" w:cs="Times New Roman"/>
          <w:b/>
          <w:bCs/>
          <w:sz w:val="24"/>
          <w:szCs w:val="24"/>
        </w:rPr>
      </w:pPr>
    </w:p>
    <w:p w14:paraId="73B8E951" w14:textId="77777777" w:rsidR="00F11E54" w:rsidRPr="00F11E54" w:rsidRDefault="00F11E54" w:rsidP="00F11E54">
      <w:pPr>
        <w:pStyle w:val="p-normal"/>
        <w:shd w:val="clear" w:color="auto" w:fill="FFFFFF"/>
        <w:spacing w:before="0" w:beforeAutospacing="0" w:after="0" w:afterAutospacing="0"/>
        <w:ind w:firstLine="709"/>
        <w:jc w:val="both"/>
      </w:pPr>
      <w:bookmarkStart w:id="2" w:name="Par2"/>
      <w:bookmarkEnd w:id="2"/>
      <w:r w:rsidRPr="00F11E54">
        <w:rPr>
          <w:rStyle w:val="word-wrapper"/>
        </w:rPr>
        <w:t>Правонарушениями, создающими условия для коррупции, являются:</w:t>
      </w:r>
    </w:p>
    <w:p w14:paraId="62503CBE"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использование государственным должностным или приравненным к нему лицом служебного положения при решении вопросов, затрагивающих его личные, групповые и иные внеслужебные интересы, если это не связано со служебной (трудовой) деятельностью;</w:t>
      </w:r>
    </w:p>
    <w:p w14:paraId="4E7F40BF"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использование государственным должностным или приравненным к нему лицом в личных и иных внеслужебных интересах информации, распространение и (или) предоставление которой ограничено, полученной при исполнении им служебных (трудовых) обязанностей;</w:t>
      </w:r>
    </w:p>
    <w:p w14:paraId="66E964A4"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 xml:space="preserve">отказ государственного должностного или приравненного к нему лица в предоставлении информации физическим или юридическим лицам, предоставление которой этим лицам </w:t>
      </w:r>
      <w:r w:rsidRPr="00F11E54">
        <w:rPr>
          <w:rStyle w:val="word-wrapper"/>
        </w:rPr>
        <w:lastRenderedPageBreak/>
        <w:t>предусмотрено актами законодательства, умышленное несвоевременное ее предоставление или предоставление неполной либо недостоверной информации;</w:t>
      </w:r>
    </w:p>
    <w:p w14:paraId="22C6C743"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требование государственным должностным или приравненным к нему лицом от физических или юридических лиц информации, в том числе документов, предоставление которой не предусмотрено актами законодательства;</w:t>
      </w:r>
    </w:p>
    <w:p w14:paraId="5FF7AC5B"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создание государственным должностным или приравненным к нему лицом препятствий физическим или юридическим лицам в реализации их прав и законных интересов;</w:t>
      </w:r>
    </w:p>
    <w:p w14:paraId="6C4BE2D5"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нарушение государственным должностным или приравненным к нему лицом установленного актами законодательства порядка проведения конкурсов, аукционов, процедур закупок;</w:t>
      </w:r>
    </w:p>
    <w:p w14:paraId="3649FBC4"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требование государственным должностным или приравненным к нему лицом предоставления безвозмездной (спонсорской) помощи, а равно нарушение государственным должностным или приравненным к нему лицом порядка</w:t>
      </w:r>
      <w:r w:rsidRPr="00F11E54">
        <w:rPr>
          <w:rStyle w:val="fake-non-breaking-space"/>
        </w:rPr>
        <w:t> </w:t>
      </w:r>
      <w:r w:rsidRPr="00F11E54">
        <w:rPr>
          <w:rStyle w:val="word-wrapper"/>
        </w:rPr>
        <w:t>ее предоставления, получения и использования, установленного актами законодательства.</w:t>
      </w:r>
    </w:p>
    <w:p w14:paraId="4F4C67BE" w14:textId="77777777" w:rsidR="00F11E54" w:rsidRPr="00F11E54" w:rsidRDefault="00F11E54" w:rsidP="00F11E54">
      <w:pPr>
        <w:pStyle w:val="p-normal"/>
        <w:shd w:val="clear" w:color="auto" w:fill="FFFFFF"/>
        <w:spacing w:before="0" w:beforeAutospacing="0" w:after="0" w:afterAutospacing="0"/>
        <w:ind w:firstLine="709"/>
        <w:jc w:val="both"/>
      </w:pPr>
      <w:r w:rsidRPr="00F11E54">
        <w:rPr>
          <w:rStyle w:val="word-wrapper"/>
        </w:rPr>
        <w:t>Совершение указанных в части первой</w:t>
      </w:r>
      <w:r w:rsidRPr="00F11E54">
        <w:rPr>
          <w:rStyle w:val="fake-non-breaking-space"/>
        </w:rPr>
        <w:t> </w:t>
      </w:r>
      <w:r w:rsidRPr="00F11E54">
        <w:rPr>
          <w:rStyle w:val="word-wrapper"/>
        </w:rPr>
        <w:t>настоящей статьи правонарушений влечет за собой ответственность в соответствии с законодательными актами.</w:t>
      </w:r>
    </w:p>
    <w:p w14:paraId="35947BC5" w14:textId="77777777" w:rsidR="00A40210" w:rsidRPr="00F11E54" w:rsidRDefault="00A40210" w:rsidP="00F11E54">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70D012EB" w14:textId="235CC421" w:rsidR="0085100F" w:rsidRPr="00AD35CD" w:rsidRDefault="00EF4E51"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Статья 37</w:t>
      </w:r>
      <w:r w:rsidR="003A42F2">
        <w:rPr>
          <w:rFonts w:ascii="Times New Roman" w:hAnsi="Times New Roman" w:cs="Times New Roman"/>
          <w:b/>
          <w:bCs/>
          <w:sz w:val="24"/>
          <w:szCs w:val="24"/>
        </w:rPr>
        <w:t>.</w:t>
      </w:r>
      <w:r w:rsidRPr="00AD35CD">
        <w:rPr>
          <w:rFonts w:ascii="Times New Roman" w:hAnsi="Times New Roman" w:cs="Times New Roman"/>
          <w:b/>
          <w:bCs/>
          <w:sz w:val="24"/>
          <w:szCs w:val="24"/>
        </w:rPr>
        <w:t xml:space="preserve"> </w:t>
      </w:r>
    </w:p>
    <w:p w14:paraId="1C5CF7EE" w14:textId="1EE275DB" w:rsidR="00EF4E51" w:rsidRPr="00AD35CD" w:rsidRDefault="00EF4E51"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Коррупционные правонарушения</w:t>
      </w:r>
    </w:p>
    <w:p w14:paraId="30BB86AF" w14:textId="77777777" w:rsidR="005E73A7" w:rsidRPr="00AD35CD" w:rsidRDefault="005E73A7" w:rsidP="00AD35CD">
      <w:pPr>
        <w:autoSpaceDE w:val="0"/>
        <w:autoSpaceDN w:val="0"/>
        <w:adjustRightInd w:val="0"/>
        <w:spacing w:after="0" w:line="240" w:lineRule="auto"/>
        <w:jc w:val="center"/>
        <w:outlineLvl w:val="0"/>
        <w:rPr>
          <w:rFonts w:ascii="Times New Roman" w:hAnsi="Times New Roman" w:cs="Times New Roman"/>
          <w:b/>
          <w:bCs/>
          <w:sz w:val="24"/>
          <w:szCs w:val="24"/>
        </w:rPr>
      </w:pPr>
    </w:p>
    <w:p w14:paraId="19F05457"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Коррупционными правонарушениями являются:</w:t>
      </w:r>
    </w:p>
    <w:p w14:paraId="33E047FA"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вымогательство государственным должностным или приравненным к нему лицом либо иностранным должностным лицом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w:t>
      </w:r>
    </w:p>
    <w:p w14:paraId="3E360867"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принятие государственным должностным или приравненным к нему лицом либо иностранным должностным лицом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 кроме предусмотренной законодательством оплаты труда;</w:t>
      </w:r>
    </w:p>
    <w:p w14:paraId="39ED354E"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предложение или предоставление государственному должностному или приравненному к нему лицу либо иностранному должностному лицу имущества или другой выгоды в виде работы, услуги, покровительства, обещания преимущества для них или для третьих лиц в обмен на любое действие или бездействие при исполнении служебных (трудовых) обязанностей;</w:t>
      </w:r>
    </w:p>
    <w:p w14:paraId="5C22BBAA"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действие или бездействие государственного должностного или приравненного к нему лица либо иностранного должностного лица при исполнении служебных (трудовых) обязанностей в целях незаконного извлечения выгоды в виде работы, услуги, покровительства, обещания преимущества для себя или для третьих лиц;</w:t>
      </w:r>
    </w:p>
    <w:p w14:paraId="3B8649CA"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незаконное использование или умышленное сокрытие имущества, полученного государственным должностным или приравненным к нему лицом либо иностранным должностным лицом от любой деятельности, указанной в абзацах втором, третьем, пятом</w:t>
      </w:r>
      <w:r w:rsidRPr="003D417B">
        <w:rPr>
          <w:rStyle w:val="fake-non-breaking-space"/>
        </w:rPr>
        <w:t> </w:t>
      </w:r>
      <w:r w:rsidRPr="003D417B">
        <w:rPr>
          <w:rStyle w:val="word-wrapper"/>
        </w:rPr>
        <w:t>и двенадцатом</w:t>
      </w:r>
      <w:r w:rsidRPr="003D417B">
        <w:rPr>
          <w:rStyle w:val="fake-non-breaking-space"/>
        </w:rPr>
        <w:t> </w:t>
      </w:r>
      <w:r w:rsidRPr="003D417B">
        <w:rPr>
          <w:rStyle w:val="word-wrapper"/>
        </w:rPr>
        <w:t>настоящей части;</w:t>
      </w:r>
    </w:p>
    <w:p w14:paraId="308D240E"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принятие государственным должностным или приравненным к нему лицом либо иностранным должностным лицом в связи с исполнением служебных (трудовых) обязанностей имущества или получение другой выгоды в виде работы, услуги для себя или третьих лиц, за исключением случаев, предусмотренных частью седьмой статьи 17</w:t>
      </w:r>
      <w:r w:rsidRPr="003D417B">
        <w:rPr>
          <w:rStyle w:val="fake-non-breaking-space"/>
        </w:rPr>
        <w:t> </w:t>
      </w:r>
      <w:r w:rsidRPr="003D417B">
        <w:rPr>
          <w:rStyle w:val="word-wrapper"/>
        </w:rPr>
        <w:t>настоящего Закона;</w:t>
      </w:r>
    </w:p>
    <w:p w14:paraId="3F50E804"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h-normal"/>
        </w:rPr>
        <w:t xml:space="preserve">осуществление государственным должностным или приравненным к нему лицом поездки за счет физических и (или) юридических лиц, отношения с которыми входят в вопросы его служебной (трудовой) деятельности,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w:t>
      </w:r>
      <w:r w:rsidRPr="003D417B">
        <w:rPr>
          <w:rStyle w:val="h-normal"/>
        </w:rPr>
        <w:lastRenderedPageBreak/>
        <w:t>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14:paraId="1DE1B394"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передача государственным должностным лицом физическим лицам, а также негосударственным организациям бюджетных средств или иного имущества, находящегося в государственной собственности либо в собственности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если это не предусмотрено законодательными актами;</w:t>
      </w:r>
    </w:p>
    <w:p w14:paraId="76B2EB3C"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использование государственным должностным лицом в личных и иных внеслужебных интересах предоставленного ему для исполнения служебных (трудовых) обязанностей имущества государственного органа, иной государственной организации, организации, в уставном фонде которой 50 и более процентов долей (акций) находится в собственности государства и (или) его административно-территориальных единиц, если это не предусмотрено законодательными актами и постановлениями Совета Министров Республики Беларусь;</w:t>
      </w:r>
    </w:p>
    <w:p w14:paraId="44287CAA"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использование государственным должностным лицом своих служебных полномочий в целях получения кредита, займа, приобретения ценных бумаг, недвижимого и иного имущества;</w:t>
      </w:r>
    </w:p>
    <w:p w14:paraId="78B3CB37" w14:textId="48B3E33C"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хищение, в том числе мелкое, путем злоупотребления служебными полномочиями.</w:t>
      </w:r>
    </w:p>
    <w:p w14:paraId="2487E73B" w14:textId="77777777" w:rsidR="003D417B" w:rsidRPr="003D417B" w:rsidRDefault="003D417B" w:rsidP="003D417B">
      <w:pPr>
        <w:pStyle w:val="p-normal"/>
        <w:shd w:val="clear" w:color="auto" w:fill="FFFFFF"/>
        <w:spacing w:before="0" w:beforeAutospacing="0" w:after="0" w:afterAutospacing="0"/>
        <w:ind w:firstLine="720"/>
        <w:jc w:val="both"/>
      </w:pPr>
      <w:r w:rsidRPr="003D417B">
        <w:rPr>
          <w:rStyle w:val="word-wrapper"/>
        </w:rPr>
        <w:t>Совершение указанных в части первой</w:t>
      </w:r>
      <w:r w:rsidRPr="003D417B">
        <w:rPr>
          <w:rStyle w:val="fake-non-breaking-space"/>
        </w:rPr>
        <w:t> </w:t>
      </w:r>
      <w:r w:rsidRPr="003D417B">
        <w:rPr>
          <w:rStyle w:val="word-wrapper"/>
        </w:rPr>
        <w:t>настоящей статьи правонарушений влечет за собой ответственность в соответствии с законодательными актами.</w:t>
      </w:r>
    </w:p>
    <w:p w14:paraId="739894F1" w14:textId="77777777" w:rsidR="003D417B" w:rsidRDefault="003D417B" w:rsidP="00AD35CD">
      <w:pPr>
        <w:autoSpaceDE w:val="0"/>
        <w:autoSpaceDN w:val="0"/>
        <w:adjustRightInd w:val="0"/>
        <w:spacing w:after="0" w:line="240" w:lineRule="auto"/>
        <w:jc w:val="center"/>
        <w:outlineLvl w:val="0"/>
        <w:rPr>
          <w:rFonts w:ascii="Times New Roman" w:hAnsi="Times New Roman" w:cs="Times New Roman"/>
          <w:b/>
          <w:bCs/>
          <w:sz w:val="24"/>
          <w:szCs w:val="24"/>
        </w:rPr>
      </w:pPr>
    </w:p>
    <w:p w14:paraId="42A41449" w14:textId="38216125" w:rsidR="0085100F" w:rsidRPr="00AD35CD" w:rsidRDefault="00EF4E51"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Статья 39</w:t>
      </w:r>
      <w:r w:rsidR="003A42F2">
        <w:rPr>
          <w:rFonts w:ascii="Times New Roman" w:hAnsi="Times New Roman" w:cs="Times New Roman"/>
          <w:b/>
          <w:bCs/>
          <w:sz w:val="24"/>
          <w:szCs w:val="24"/>
        </w:rPr>
        <w:t>.</w:t>
      </w:r>
      <w:r w:rsidRPr="00AD35CD">
        <w:rPr>
          <w:rFonts w:ascii="Times New Roman" w:hAnsi="Times New Roman" w:cs="Times New Roman"/>
          <w:b/>
          <w:bCs/>
          <w:sz w:val="24"/>
          <w:szCs w:val="24"/>
        </w:rPr>
        <w:t xml:space="preserve"> </w:t>
      </w:r>
    </w:p>
    <w:p w14:paraId="3F979BD7" w14:textId="7972C2B2" w:rsidR="00EF4E51" w:rsidRPr="00AD35CD" w:rsidRDefault="00EF4E51"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Гарантии физическим лицам, способствующим выявлению коррупции</w:t>
      </w:r>
    </w:p>
    <w:p w14:paraId="738A39D7" w14:textId="77777777" w:rsidR="005E73A7" w:rsidRPr="00AD35CD" w:rsidRDefault="005E73A7" w:rsidP="00AD35CD">
      <w:pPr>
        <w:autoSpaceDE w:val="0"/>
        <w:autoSpaceDN w:val="0"/>
        <w:adjustRightInd w:val="0"/>
        <w:spacing w:after="0" w:line="240" w:lineRule="auto"/>
        <w:jc w:val="center"/>
        <w:outlineLvl w:val="0"/>
        <w:rPr>
          <w:rFonts w:ascii="Times New Roman" w:hAnsi="Times New Roman" w:cs="Times New Roman"/>
          <w:b/>
          <w:bCs/>
          <w:sz w:val="24"/>
          <w:szCs w:val="24"/>
        </w:rPr>
      </w:pPr>
    </w:p>
    <w:p w14:paraId="7B4CB99F" w14:textId="77777777" w:rsidR="00DC4220" w:rsidRPr="00DC4220" w:rsidRDefault="00DC4220" w:rsidP="00DC4220">
      <w:pPr>
        <w:pStyle w:val="p-normal"/>
        <w:shd w:val="clear" w:color="auto" w:fill="FFFFFF"/>
        <w:spacing w:before="0" w:beforeAutospacing="0" w:after="0" w:afterAutospacing="0"/>
        <w:ind w:firstLine="720"/>
        <w:jc w:val="both"/>
      </w:pPr>
      <w:r w:rsidRPr="00DC4220">
        <w:rPr>
          <w:rStyle w:val="word-wrapper"/>
        </w:rPr>
        <w:t>Физическое лицо, сообщившее о факте правонарушения, создающего условия для коррупции, коррупционного правонарушения или иным образом способствующее выявлению коррупции, находится под защитой государства.</w:t>
      </w:r>
    </w:p>
    <w:p w14:paraId="497A14B1" w14:textId="77777777" w:rsidR="00DC4220" w:rsidRPr="00DC4220" w:rsidRDefault="00DC4220" w:rsidP="00DC4220">
      <w:pPr>
        <w:pStyle w:val="p-normal"/>
        <w:shd w:val="clear" w:color="auto" w:fill="FFFFFF"/>
        <w:spacing w:before="0" w:beforeAutospacing="0" w:after="0" w:afterAutospacing="0"/>
        <w:ind w:firstLine="720"/>
        <w:jc w:val="both"/>
      </w:pPr>
      <w:r w:rsidRPr="00DC4220">
        <w:rPr>
          <w:rStyle w:val="word-wrapper"/>
        </w:rPr>
        <w:t>Физическому лицу, способствующему выявлению коррупции, его супругу (супруге), близким родственникам или свойственникам при наличии достаточных данных, указывающих на то, что в отношении их имеется реальная угроза убийства, применения насилия, уничтожения или повреждения имущества, осуществления других противоправных действий, гарантируется применение мер по обеспечению безопасности в порядке, установленном законодательными актами.</w:t>
      </w:r>
    </w:p>
    <w:p w14:paraId="6B789933" w14:textId="77777777" w:rsidR="00DC4220" w:rsidRPr="00DC4220" w:rsidRDefault="00DC4220" w:rsidP="00DC4220">
      <w:pPr>
        <w:pStyle w:val="p-normal"/>
        <w:shd w:val="clear" w:color="auto" w:fill="FFFFFF"/>
        <w:spacing w:before="0" w:beforeAutospacing="0" w:after="0" w:afterAutospacing="0"/>
        <w:ind w:firstLine="720"/>
        <w:jc w:val="both"/>
      </w:pPr>
      <w:r w:rsidRPr="00DC4220">
        <w:rPr>
          <w:rStyle w:val="word-wrapper"/>
        </w:rPr>
        <w:t>Физическому лицу, способствующему выявлению коррупции, в случаях и порядке, определенных Советом Министров Республики Беларусь, выплачиваются вознаграждение и другие выплаты, которые не указываются в декларации о доходах и имуществе.</w:t>
      </w:r>
    </w:p>
    <w:p w14:paraId="08A25B43" w14:textId="77777777" w:rsidR="004643BB" w:rsidRPr="00AD35CD" w:rsidRDefault="004643BB" w:rsidP="00DC4220">
      <w:pPr>
        <w:pStyle w:val="ConsPlusNormal"/>
        <w:ind w:firstLine="708"/>
        <w:jc w:val="both"/>
      </w:pPr>
      <w:r w:rsidRPr="00AD35CD">
        <w:t>Денежные средства, предоставленные в нарушение законодательства о борьбе с коррупцией и поступившие на банковский счет государственного должностного или приравненного к нему лица, подлежат перечислению им в республиканский бюджет в течение десяти дней со дня, когда государственному должностному или приравненному к нему лицу стало об этом известно.</w:t>
      </w:r>
    </w:p>
    <w:p w14:paraId="5793DC79" w14:textId="77777777" w:rsidR="004643BB" w:rsidRPr="00136315" w:rsidRDefault="004643BB" w:rsidP="00AD35CD">
      <w:pPr>
        <w:pStyle w:val="ConsPlusNormal"/>
        <w:ind w:firstLine="540"/>
        <w:jc w:val="both"/>
        <w:rPr>
          <w:highlight w:val="yellow"/>
        </w:rPr>
      </w:pPr>
      <w:r w:rsidRPr="00136315">
        <w:rPr>
          <w:highlight w:val="yellow"/>
        </w:rPr>
        <w:t>Имущество, в том числе подарки, полученное государственным должностным или приравненным к нему лицом с нарушением порядка, установленного законодательными актами, в связи с исполнением им своих служебных (трудовых) обязанностей, подлежит безвозмездной сдаче по месту службы (работы) указанного лица. Порядок сдачи, учета, хранения, оценки и реализации такого имущества определяется Советом Министров Республики Беларусь.</w:t>
      </w:r>
    </w:p>
    <w:p w14:paraId="5E7E0491" w14:textId="77777777" w:rsidR="004643BB" w:rsidRPr="00136315" w:rsidRDefault="004643BB" w:rsidP="00AD35CD">
      <w:pPr>
        <w:pStyle w:val="ConsPlusNormal"/>
        <w:ind w:firstLine="540"/>
        <w:jc w:val="both"/>
        <w:rPr>
          <w:highlight w:val="yellow"/>
        </w:rPr>
      </w:pPr>
      <w:r w:rsidRPr="00136315">
        <w:rPr>
          <w:highlight w:val="yellow"/>
        </w:rPr>
        <w:t>При невозможности сдачи имущества по месту службы (работы) государственное должностное или приравненное к нему лицо обязано возместить его стоимость, а также возместить в республиканский бюджет стоимость работ, услуг, которыми оно незаконно воспользовалось, путем перечисления денежных средств в республиканский бюджет в порядке, установленном актами законодательства.</w:t>
      </w:r>
    </w:p>
    <w:p w14:paraId="23821D1F" w14:textId="77777777" w:rsidR="004643BB" w:rsidRPr="00136315" w:rsidRDefault="004643BB" w:rsidP="00AD35CD">
      <w:pPr>
        <w:pStyle w:val="ConsPlusNormal"/>
        <w:ind w:firstLine="540"/>
        <w:jc w:val="both"/>
        <w:rPr>
          <w:highlight w:val="yellow"/>
        </w:rPr>
      </w:pPr>
      <w:r w:rsidRPr="00136315">
        <w:rPr>
          <w:highlight w:val="yellow"/>
        </w:rPr>
        <w:t xml:space="preserve">Государственное должностное или приравненное к нему лицо обязано сдать незаконно полученное супругом (супругой), близкими родственниками или свойственниками, совместно с ним проживающими и ведущими общее хозяйство, имущество в финансовый орган по месту своего жительства в течение десяти дней со дня, когда государственному должностному или приравненному </w:t>
      </w:r>
      <w:r w:rsidRPr="00136315">
        <w:rPr>
          <w:highlight w:val="yellow"/>
        </w:rPr>
        <w:lastRenderedPageBreak/>
        <w:t>к нему лицу стало об этом известно, либо в течение указанного срока возместить его стоимость или стоимость работ, услуг, которыми незаконно воспользовались супруг (супруга), близкие родственники или свойственники, совместно с ним проживающие и ведущие общее хозяйство, путем перечисления денежных средств в республиканский бюджет в порядке, установленном актами законодательства. Денежные средства, предоставленные в нарушение законодательства и поступившие на банковский счет супруга (супруги) государственного должностного или приравненного к нему лица, близких родственников или свойственников, совместно с ним проживающих и ведущих общее хозяйство, подлежат перечислению в республиканский бюджет в течение десяти дней со дня, когда государственному должностному или приравненному к нему лицу стало об этом известно.</w:t>
      </w:r>
    </w:p>
    <w:p w14:paraId="1B567073" w14:textId="5F31AB6B" w:rsidR="004643BB" w:rsidRDefault="004643BB" w:rsidP="00AD35CD">
      <w:pPr>
        <w:pStyle w:val="ConsPlusNormal"/>
        <w:ind w:firstLine="540"/>
        <w:jc w:val="both"/>
      </w:pPr>
      <w:r w:rsidRPr="00136315">
        <w:rPr>
          <w:highlight w:val="yellow"/>
        </w:rPr>
        <w:t>В случае, если государственное должностное или приравненное к нему лицо отказывается добровольно сдать незаконно полученное им или супругом (супругой), близкими родственниками или свойственниками, совместно с ним проживающими и ведущими общее хозяйство, имущество либо возместить его стоимость или стоимость работ, услуг, незаконно полученных им или супругом (супругой), близкими родственниками или свойственниками, совместно с ним проживающими и ведущими общее хозяйство, при отсутствии признаков преступления, это имущество или соответствующая стоимость работ, услуг подлежат взысканию в доход государства на основании решения суда по иску государственных органов, осуществляющих борьбу с коррупцией. Государственные органы, осуществляющие борьбу с коррупцией, до обращения в суд вправе наложить арест на имущество, незаконно полученное государственным должностным или приравненным к нему лицом.</w:t>
      </w:r>
    </w:p>
    <w:p w14:paraId="0F8A120C" w14:textId="77777777" w:rsidR="00600573" w:rsidRPr="00AD35CD" w:rsidRDefault="00600573" w:rsidP="00AD35CD">
      <w:pPr>
        <w:pStyle w:val="ConsPlusNormal"/>
        <w:ind w:firstLine="540"/>
        <w:jc w:val="both"/>
      </w:pPr>
    </w:p>
    <w:p w14:paraId="5E24ADF0" w14:textId="1001C8B1" w:rsidR="004643BB" w:rsidRPr="00AD35CD" w:rsidRDefault="004643BB" w:rsidP="00AD35CD">
      <w:pPr>
        <w:autoSpaceDE w:val="0"/>
        <w:autoSpaceDN w:val="0"/>
        <w:adjustRightInd w:val="0"/>
        <w:spacing w:after="0" w:line="240" w:lineRule="auto"/>
        <w:ind w:firstLine="539"/>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Статья 41</w:t>
      </w:r>
      <w:r w:rsidR="003A42F2">
        <w:rPr>
          <w:rFonts w:ascii="Times New Roman" w:hAnsi="Times New Roman" w:cs="Times New Roman"/>
          <w:b/>
          <w:bCs/>
          <w:sz w:val="24"/>
          <w:szCs w:val="24"/>
        </w:rPr>
        <w:t>.</w:t>
      </w:r>
    </w:p>
    <w:p w14:paraId="4E90A67A" w14:textId="6E51951A" w:rsidR="004643BB" w:rsidRPr="00AD35CD" w:rsidRDefault="004643BB" w:rsidP="00AD35CD">
      <w:pPr>
        <w:autoSpaceDE w:val="0"/>
        <w:autoSpaceDN w:val="0"/>
        <w:adjustRightInd w:val="0"/>
        <w:spacing w:after="0" w:line="240" w:lineRule="auto"/>
        <w:ind w:firstLine="539"/>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Отмена решений, принятых в результате совершения правонарушений, создающих условия для коррупции, или коррупционных правонарушений</w:t>
      </w:r>
    </w:p>
    <w:p w14:paraId="4AD1EEF8" w14:textId="77777777" w:rsidR="0085100F" w:rsidRPr="00AD35CD" w:rsidRDefault="0085100F" w:rsidP="00AD35CD">
      <w:pPr>
        <w:autoSpaceDE w:val="0"/>
        <w:autoSpaceDN w:val="0"/>
        <w:adjustRightInd w:val="0"/>
        <w:spacing w:after="0" w:line="240" w:lineRule="auto"/>
        <w:ind w:firstLine="539"/>
        <w:jc w:val="center"/>
        <w:outlineLvl w:val="0"/>
        <w:rPr>
          <w:rFonts w:ascii="Times New Roman" w:hAnsi="Times New Roman" w:cs="Times New Roman"/>
          <w:b/>
          <w:bCs/>
          <w:sz w:val="24"/>
          <w:szCs w:val="24"/>
        </w:rPr>
      </w:pPr>
    </w:p>
    <w:p w14:paraId="183F3D6B" w14:textId="77777777" w:rsidR="001A511E" w:rsidRPr="001A511E" w:rsidRDefault="001A511E" w:rsidP="001A511E">
      <w:pPr>
        <w:shd w:val="clear" w:color="auto" w:fill="FFFFFF"/>
        <w:spacing w:after="0" w:line="240" w:lineRule="auto"/>
        <w:ind w:firstLine="709"/>
        <w:jc w:val="both"/>
        <w:rPr>
          <w:rFonts w:ascii="Times New Roman" w:eastAsia="Times New Roman" w:hAnsi="Times New Roman" w:cs="Times New Roman"/>
          <w:color w:val="242424"/>
          <w:sz w:val="24"/>
          <w:szCs w:val="24"/>
          <w:lang w:eastAsia="ru-RU"/>
        </w:rPr>
      </w:pPr>
      <w:r w:rsidRPr="001A511E">
        <w:rPr>
          <w:rFonts w:ascii="Times New Roman" w:eastAsia="Times New Roman" w:hAnsi="Times New Roman" w:cs="Times New Roman"/>
          <w:color w:val="242424"/>
          <w:sz w:val="24"/>
          <w:szCs w:val="24"/>
          <w:lang w:eastAsia="ru-RU"/>
        </w:rPr>
        <w:t>Решения, принятые в результате совершения правонарушений, создающих условия для коррупции, или коррупционных правонарушений, могут быть отменены государственным органом, иной организацией или должностным лицом, уполномоченными на их принятие, либо вышестоящим государственным органом, иной вышестоящей организацией, вышестоящим должностным лицом или судом по иску государственных органов, иных организаций или граждан Республики Беларусь.</w:t>
      </w:r>
    </w:p>
    <w:p w14:paraId="4D23E738" w14:textId="77777777" w:rsidR="001A511E" w:rsidRPr="001A511E" w:rsidRDefault="001A511E" w:rsidP="001A511E">
      <w:pPr>
        <w:shd w:val="clear" w:color="auto" w:fill="FFFFFF"/>
        <w:spacing w:after="0" w:line="240" w:lineRule="auto"/>
        <w:ind w:firstLine="709"/>
        <w:jc w:val="both"/>
        <w:rPr>
          <w:rFonts w:ascii="Times New Roman" w:eastAsia="Times New Roman" w:hAnsi="Times New Roman" w:cs="Times New Roman"/>
          <w:color w:val="242424"/>
          <w:sz w:val="24"/>
          <w:szCs w:val="24"/>
          <w:lang w:eastAsia="ru-RU"/>
        </w:rPr>
      </w:pPr>
      <w:r w:rsidRPr="001A511E">
        <w:rPr>
          <w:rFonts w:ascii="Times New Roman" w:eastAsia="Times New Roman" w:hAnsi="Times New Roman" w:cs="Times New Roman"/>
          <w:color w:val="242424"/>
          <w:sz w:val="24"/>
          <w:szCs w:val="24"/>
          <w:lang w:eastAsia="ru-RU"/>
        </w:rPr>
        <w:t>Физическое или юридическое лицо, чьи права и охраняемые законом интересы ущемлены в результате принятия таких решений, вправе обжаловать их в судебном порядке.</w:t>
      </w:r>
    </w:p>
    <w:p w14:paraId="2368F58C" w14:textId="77777777" w:rsidR="001A511E" w:rsidRDefault="001A511E" w:rsidP="00B56876">
      <w:pPr>
        <w:autoSpaceDE w:val="0"/>
        <w:autoSpaceDN w:val="0"/>
        <w:adjustRightInd w:val="0"/>
        <w:spacing w:after="0" w:line="240" w:lineRule="auto"/>
        <w:outlineLvl w:val="0"/>
        <w:rPr>
          <w:rFonts w:ascii="Times New Roman" w:hAnsi="Times New Roman" w:cs="Times New Roman"/>
          <w:b/>
          <w:bCs/>
          <w:sz w:val="24"/>
          <w:szCs w:val="24"/>
        </w:rPr>
      </w:pPr>
    </w:p>
    <w:p w14:paraId="63738404" w14:textId="2F7CF303" w:rsidR="004643BB" w:rsidRPr="00AD35CD" w:rsidRDefault="004643BB" w:rsidP="00AD35CD">
      <w:pPr>
        <w:autoSpaceDE w:val="0"/>
        <w:autoSpaceDN w:val="0"/>
        <w:adjustRightInd w:val="0"/>
        <w:spacing w:after="0" w:line="240" w:lineRule="auto"/>
        <w:ind w:firstLine="539"/>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Статья 42</w:t>
      </w:r>
      <w:r w:rsidR="003A42F2">
        <w:rPr>
          <w:rFonts w:ascii="Times New Roman" w:hAnsi="Times New Roman" w:cs="Times New Roman"/>
          <w:b/>
          <w:bCs/>
          <w:sz w:val="24"/>
          <w:szCs w:val="24"/>
        </w:rPr>
        <w:t>.</w:t>
      </w:r>
    </w:p>
    <w:p w14:paraId="49B78875" w14:textId="4055C178" w:rsidR="004643BB" w:rsidRPr="00AD35CD" w:rsidRDefault="004643BB" w:rsidP="00AD35CD">
      <w:pPr>
        <w:autoSpaceDE w:val="0"/>
        <w:autoSpaceDN w:val="0"/>
        <w:adjustRightInd w:val="0"/>
        <w:spacing w:after="0" w:line="240" w:lineRule="auto"/>
        <w:ind w:firstLine="539"/>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Меры правовой защиты лиц, которым причинен вред совершением правонарушения, создающего условия для коррупции, или коррупционного правонарушения</w:t>
      </w:r>
    </w:p>
    <w:p w14:paraId="34EBF19C" w14:textId="77777777" w:rsidR="004643BB" w:rsidRPr="00AD35CD" w:rsidRDefault="004643BB" w:rsidP="00AD35CD">
      <w:pPr>
        <w:autoSpaceDE w:val="0"/>
        <w:autoSpaceDN w:val="0"/>
        <w:adjustRightInd w:val="0"/>
        <w:spacing w:after="0" w:line="240" w:lineRule="auto"/>
        <w:ind w:firstLine="539"/>
        <w:jc w:val="center"/>
        <w:outlineLvl w:val="0"/>
        <w:rPr>
          <w:rFonts w:ascii="Times New Roman" w:hAnsi="Times New Roman" w:cs="Times New Roman"/>
          <w:b/>
          <w:bCs/>
          <w:sz w:val="24"/>
          <w:szCs w:val="24"/>
        </w:rPr>
      </w:pPr>
    </w:p>
    <w:p w14:paraId="20FADD01" w14:textId="77777777" w:rsidR="004643BB" w:rsidRPr="00AD35CD" w:rsidRDefault="004643BB" w:rsidP="00AD35CD">
      <w:pPr>
        <w:autoSpaceDE w:val="0"/>
        <w:autoSpaceDN w:val="0"/>
        <w:adjustRightInd w:val="0"/>
        <w:spacing w:after="0" w:line="240" w:lineRule="auto"/>
        <w:ind w:firstLine="539"/>
        <w:jc w:val="both"/>
        <w:rPr>
          <w:rFonts w:ascii="Times New Roman" w:hAnsi="Times New Roman" w:cs="Times New Roman"/>
          <w:bCs/>
          <w:sz w:val="24"/>
          <w:szCs w:val="24"/>
        </w:rPr>
      </w:pPr>
      <w:r w:rsidRPr="00AD35CD">
        <w:rPr>
          <w:rFonts w:ascii="Times New Roman" w:hAnsi="Times New Roman" w:cs="Times New Roman"/>
          <w:bCs/>
          <w:sz w:val="24"/>
          <w:szCs w:val="24"/>
        </w:rPr>
        <w:t>Вред, причиненный совершением правонарушения, создающего условия для коррупции, или коррупционного правонарушения, возмещается в порядке, установленном законодательными актами.</w:t>
      </w:r>
    </w:p>
    <w:p w14:paraId="195CD563" w14:textId="76A626F6" w:rsidR="0085100F" w:rsidRPr="00600573" w:rsidRDefault="004643BB" w:rsidP="00600573">
      <w:pPr>
        <w:autoSpaceDE w:val="0"/>
        <w:autoSpaceDN w:val="0"/>
        <w:adjustRightInd w:val="0"/>
        <w:spacing w:after="0" w:line="240" w:lineRule="auto"/>
        <w:ind w:firstLine="539"/>
        <w:jc w:val="both"/>
        <w:rPr>
          <w:rFonts w:ascii="Times New Roman" w:hAnsi="Times New Roman" w:cs="Times New Roman"/>
          <w:bCs/>
          <w:sz w:val="24"/>
          <w:szCs w:val="24"/>
        </w:rPr>
      </w:pPr>
      <w:r w:rsidRPr="00AD35CD">
        <w:rPr>
          <w:rFonts w:ascii="Times New Roman" w:hAnsi="Times New Roman" w:cs="Times New Roman"/>
          <w:bCs/>
          <w:sz w:val="24"/>
          <w:szCs w:val="24"/>
        </w:rPr>
        <w:t>По требованиям, связанным с возмещением вреда, причиненного совершением правонарушения, создающего условия для коррупции, или коррупционного правонарушения, устанавливается десятилетний срок исковой давности, исчисляемый со дня их совершения.</w:t>
      </w:r>
    </w:p>
    <w:p w14:paraId="6AB24A89" w14:textId="77777777" w:rsidR="0085100F" w:rsidRPr="00AD35CD" w:rsidRDefault="0085100F" w:rsidP="00AD35CD">
      <w:pPr>
        <w:pStyle w:val="ConsPlusNormal"/>
        <w:ind w:firstLine="540"/>
        <w:jc w:val="both"/>
        <w:outlineLvl w:val="0"/>
        <w:rPr>
          <w:b/>
          <w:bCs/>
        </w:rPr>
      </w:pPr>
    </w:p>
    <w:p w14:paraId="04E9F1D0" w14:textId="67838338" w:rsidR="004643BB" w:rsidRPr="00AD35CD" w:rsidRDefault="004643BB" w:rsidP="00AD35CD">
      <w:pPr>
        <w:pStyle w:val="ConsPlusNormal"/>
        <w:ind w:firstLine="540"/>
        <w:jc w:val="center"/>
        <w:outlineLvl w:val="0"/>
        <w:rPr>
          <w:b/>
          <w:bCs/>
        </w:rPr>
      </w:pPr>
      <w:r w:rsidRPr="00AD35CD">
        <w:rPr>
          <w:b/>
          <w:bCs/>
        </w:rPr>
        <w:t>Статья 46</w:t>
      </w:r>
      <w:r w:rsidR="003A42F2">
        <w:rPr>
          <w:b/>
          <w:bCs/>
        </w:rPr>
        <w:t>.</w:t>
      </w:r>
    </w:p>
    <w:p w14:paraId="1DEE636D" w14:textId="77777777" w:rsidR="004643BB" w:rsidRPr="00AD35CD" w:rsidRDefault="004643BB" w:rsidP="00AD35CD">
      <w:pPr>
        <w:pStyle w:val="ConsPlusNormal"/>
        <w:ind w:firstLine="540"/>
        <w:jc w:val="center"/>
        <w:outlineLvl w:val="0"/>
      </w:pPr>
      <w:r w:rsidRPr="00AD35CD">
        <w:rPr>
          <w:b/>
          <w:bCs/>
        </w:rPr>
        <w:t>Общественный контроль в сфере борьбы с коррупцией</w:t>
      </w:r>
    </w:p>
    <w:p w14:paraId="5D68FC2D" w14:textId="77777777" w:rsidR="004643BB" w:rsidRPr="00AD35CD" w:rsidRDefault="004643BB" w:rsidP="00AD35CD">
      <w:pPr>
        <w:pStyle w:val="ConsPlusNormal"/>
      </w:pPr>
    </w:p>
    <w:p w14:paraId="6044D731"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Общественный контроль в сфере борьбы с коррупцией осуществляется гражданами Республики Беларусь, организациями, в том числе общественными объединениями, в порядке, определенном законодательными актами, постановлениями Совета Министров Республики Беларусь.</w:t>
      </w:r>
    </w:p>
    <w:p w14:paraId="4C0053FB"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lastRenderedPageBreak/>
        <w:t>Деятельность граждан Республики Беларусь, организаций, в том числе общественных объединений, при осуществлении общественного контроля в сфере борьбы с коррупцией может осуществляться в следующих формах:</w:t>
      </w:r>
    </w:p>
    <w:p w14:paraId="43A2B493"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участие в разработке и публичном обсуждении проектов нормативных правовых актов о борьбе с коррупцией;</w:t>
      </w:r>
    </w:p>
    <w:p w14:paraId="1B7B4EC1"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участие в деятельности созданных в государственных органах и организациях комиссий по противодействию коррупции;</w:t>
      </w:r>
    </w:p>
    <w:p w14:paraId="6488F5A9"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иные формы такого участия, предусмотренные законодательными актами.</w:t>
      </w:r>
    </w:p>
    <w:p w14:paraId="75455365"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Деятельность представителей общественных объединений при осуществлении общественного контроля в сфере борьбы с коррупцией наряду с формами, предусмотренными частью второй настоящей статьи, может осуществляться в следующих формах:</w:t>
      </w:r>
    </w:p>
    <w:p w14:paraId="7F9D4552"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проведение общественной экспертизы проектов нормативных правовых актов о борьбе с коррупцией и направление соответствующих заключений в государственные органы, осуществляющие борьбу с коррупцией;</w:t>
      </w:r>
    </w:p>
    <w:p w14:paraId="6D1A2C5B"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участие в заседаниях коллегий государственных органов, осуществляющих борьбу с коррупцией, координационных совещаний по борьбе с преступностью и коррупцией с правом совещательного голоса;</w:t>
      </w:r>
    </w:p>
    <w:p w14:paraId="20247E98"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участие в подготовке проектов нормативных правовых актов, решений органов исполнительной власти и иных документов, затрагивающих права и законные интересы граждан и организаций;</w:t>
      </w:r>
    </w:p>
    <w:p w14:paraId="33195779" w14:textId="77777777" w:rsidR="001A511E" w:rsidRPr="001A511E" w:rsidRDefault="001A511E" w:rsidP="001A5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A511E">
        <w:rPr>
          <w:rFonts w:ascii="Times New Roman" w:eastAsia="Times New Roman" w:hAnsi="Times New Roman" w:cs="Times New Roman"/>
          <w:sz w:val="24"/>
          <w:szCs w:val="24"/>
          <w:lang w:eastAsia="ru-RU"/>
        </w:rPr>
        <w:t>участие в проведении социологических опросов по вопросам противодействия коррупции.</w:t>
      </w:r>
    </w:p>
    <w:p w14:paraId="44BFF1B3" w14:textId="5AA0BF6B" w:rsidR="00AC2365" w:rsidRPr="00AD35CD" w:rsidRDefault="00AC2365" w:rsidP="00AD35CD">
      <w:pPr>
        <w:autoSpaceDE w:val="0"/>
        <w:autoSpaceDN w:val="0"/>
        <w:adjustRightInd w:val="0"/>
        <w:spacing w:after="0" w:line="240" w:lineRule="auto"/>
        <w:ind w:firstLine="709"/>
        <w:jc w:val="both"/>
        <w:rPr>
          <w:rFonts w:ascii="Times New Roman" w:hAnsi="Times New Roman" w:cs="Times New Roman"/>
          <w:sz w:val="24"/>
          <w:szCs w:val="24"/>
        </w:rPr>
      </w:pPr>
    </w:p>
    <w:p w14:paraId="3E6271E7" w14:textId="77777777" w:rsidR="00E64505" w:rsidRPr="00AD35CD" w:rsidRDefault="00E64505" w:rsidP="00AD35CD">
      <w:pPr>
        <w:autoSpaceDE w:val="0"/>
        <w:autoSpaceDN w:val="0"/>
        <w:adjustRightInd w:val="0"/>
        <w:spacing w:after="0" w:line="240" w:lineRule="auto"/>
        <w:rPr>
          <w:rFonts w:ascii="Times New Roman" w:hAnsi="Times New Roman" w:cs="Times New Roman"/>
          <w:b/>
          <w:sz w:val="24"/>
          <w:szCs w:val="24"/>
        </w:rPr>
      </w:pPr>
    </w:p>
    <w:p w14:paraId="73678DBF" w14:textId="5805117E" w:rsidR="00762B41" w:rsidRPr="00AD35CD" w:rsidRDefault="00762B41" w:rsidP="00EC0829">
      <w:pPr>
        <w:autoSpaceDE w:val="0"/>
        <w:autoSpaceDN w:val="0"/>
        <w:adjustRightInd w:val="0"/>
        <w:spacing w:after="0" w:line="240" w:lineRule="auto"/>
        <w:jc w:val="center"/>
        <w:rPr>
          <w:rFonts w:ascii="Times New Roman" w:hAnsi="Times New Roman" w:cs="Times New Roman"/>
          <w:b/>
          <w:bCs/>
          <w:sz w:val="24"/>
          <w:szCs w:val="24"/>
        </w:rPr>
      </w:pPr>
      <w:r w:rsidRPr="00AD35CD">
        <w:rPr>
          <w:rFonts w:ascii="Times New Roman" w:hAnsi="Times New Roman" w:cs="Times New Roman"/>
          <w:b/>
          <w:bCs/>
          <w:sz w:val="24"/>
          <w:szCs w:val="24"/>
        </w:rPr>
        <w:t>ПОСТАНОВЛЕНИЕ СОВЕТА МИНИСТРОВ</w:t>
      </w:r>
    </w:p>
    <w:p w14:paraId="66B5C0E9" w14:textId="77777777" w:rsidR="00762B41" w:rsidRPr="00AD35CD" w:rsidRDefault="00762B41" w:rsidP="00EC0829">
      <w:pPr>
        <w:autoSpaceDE w:val="0"/>
        <w:autoSpaceDN w:val="0"/>
        <w:adjustRightInd w:val="0"/>
        <w:spacing w:after="0" w:line="240" w:lineRule="auto"/>
        <w:jc w:val="center"/>
        <w:rPr>
          <w:rFonts w:ascii="Times New Roman" w:hAnsi="Times New Roman" w:cs="Times New Roman"/>
          <w:b/>
          <w:bCs/>
          <w:sz w:val="24"/>
          <w:szCs w:val="24"/>
        </w:rPr>
      </w:pPr>
      <w:r w:rsidRPr="00AD35CD">
        <w:rPr>
          <w:rFonts w:ascii="Times New Roman" w:hAnsi="Times New Roman" w:cs="Times New Roman"/>
          <w:b/>
          <w:bCs/>
          <w:sz w:val="24"/>
          <w:szCs w:val="24"/>
        </w:rPr>
        <w:t>РЕСПУБЛИКИ БЕЛАРУСЬ</w:t>
      </w:r>
    </w:p>
    <w:p w14:paraId="65B69378" w14:textId="77777777" w:rsidR="00762B41" w:rsidRPr="00AD35CD" w:rsidRDefault="00762B41" w:rsidP="00EC0829">
      <w:pPr>
        <w:autoSpaceDE w:val="0"/>
        <w:autoSpaceDN w:val="0"/>
        <w:adjustRightInd w:val="0"/>
        <w:spacing w:after="0" w:line="240" w:lineRule="auto"/>
        <w:jc w:val="center"/>
        <w:rPr>
          <w:rFonts w:ascii="Times New Roman" w:hAnsi="Times New Roman" w:cs="Times New Roman"/>
          <w:b/>
          <w:bCs/>
          <w:sz w:val="24"/>
          <w:szCs w:val="24"/>
        </w:rPr>
      </w:pPr>
      <w:r w:rsidRPr="00AD35CD">
        <w:rPr>
          <w:rFonts w:ascii="Times New Roman" w:hAnsi="Times New Roman" w:cs="Times New Roman"/>
          <w:b/>
          <w:bCs/>
          <w:sz w:val="24"/>
          <w:szCs w:val="24"/>
        </w:rPr>
        <w:t>22 января 2016 г. № 45</w:t>
      </w:r>
    </w:p>
    <w:p w14:paraId="284440DB" w14:textId="3F5FC493" w:rsidR="00762B41" w:rsidRPr="00284EE9" w:rsidRDefault="00762B41" w:rsidP="00EC0829">
      <w:pPr>
        <w:autoSpaceDE w:val="0"/>
        <w:autoSpaceDN w:val="0"/>
        <w:adjustRightInd w:val="0"/>
        <w:spacing w:after="0" w:line="240" w:lineRule="auto"/>
        <w:ind w:firstLine="540"/>
        <w:jc w:val="center"/>
        <w:rPr>
          <w:rFonts w:ascii="Times New Roman" w:hAnsi="Times New Roman" w:cs="Times New Roman"/>
          <w:bCs/>
          <w:i/>
          <w:iCs/>
          <w:sz w:val="24"/>
          <w:szCs w:val="24"/>
        </w:rPr>
      </w:pPr>
      <w:r w:rsidRPr="00284EE9">
        <w:rPr>
          <w:rFonts w:ascii="Times New Roman" w:hAnsi="Times New Roman" w:cs="Times New Roman"/>
          <w:bCs/>
          <w:i/>
          <w:iCs/>
          <w:sz w:val="24"/>
          <w:szCs w:val="24"/>
        </w:rPr>
        <w:t>(выдержки)</w:t>
      </w:r>
    </w:p>
    <w:p w14:paraId="5D78D85D" w14:textId="77777777" w:rsidR="00762B41" w:rsidRPr="00AD35CD" w:rsidRDefault="00762B41" w:rsidP="00AD35CD">
      <w:pPr>
        <w:autoSpaceDE w:val="0"/>
        <w:autoSpaceDN w:val="0"/>
        <w:adjustRightInd w:val="0"/>
        <w:spacing w:after="0" w:line="240" w:lineRule="auto"/>
        <w:outlineLvl w:val="0"/>
        <w:rPr>
          <w:rFonts w:ascii="Times New Roman" w:hAnsi="Times New Roman" w:cs="Times New Roman"/>
          <w:b/>
          <w:bCs/>
          <w:sz w:val="24"/>
          <w:szCs w:val="24"/>
        </w:rPr>
      </w:pPr>
    </w:p>
    <w:p w14:paraId="00115A94" w14:textId="77777777" w:rsidR="00762B41" w:rsidRPr="00AD35CD" w:rsidRDefault="00762B41" w:rsidP="00AD35CD">
      <w:pPr>
        <w:autoSpaceDE w:val="0"/>
        <w:autoSpaceDN w:val="0"/>
        <w:adjustRightInd w:val="0"/>
        <w:spacing w:after="0" w:line="240" w:lineRule="auto"/>
        <w:jc w:val="center"/>
        <w:rPr>
          <w:rFonts w:ascii="Times New Roman" w:hAnsi="Times New Roman" w:cs="Times New Roman"/>
          <w:b/>
          <w:bCs/>
          <w:sz w:val="24"/>
          <w:szCs w:val="24"/>
        </w:rPr>
      </w:pPr>
      <w:r w:rsidRPr="00AD35CD">
        <w:rPr>
          <w:rFonts w:ascii="Times New Roman" w:hAnsi="Times New Roman" w:cs="Times New Roman"/>
          <w:b/>
          <w:bCs/>
          <w:sz w:val="24"/>
          <w:szCs w:val="24"/>
        </w:rPr>
        <w:t>ПОЛОЖЕНИЕ</w:t>
      </w:r>
    </w:p>
    <w:p w14:paraId="34CC9DBB" w14:textId="77777777" w:rsidR="00762B41" w:rsidRPr="00AD35CD" w:rsidRDefault="00762B41" w:rsidP="00AD35CD">
      <w:pPr>
        <w:autoSpaceDE w:val="0"/>
        <w:autoSpaceDN w:val="0"/>
        <w:adjustRightInd w:val="0"/>
        <w:spacing w:after="0" w:line="240" w:lineRule="auto"/>
        <w:jc w:val="center"/>
        <w:rPr>
          <w:rFonts w:ascii="Times New Roman" w:hAnsi="Times New Roman" w:cs="Times New Roman"/>
          <w:b/>
          <w:bCs/>
          <w:sz w:val="24"/>
          <w:szCs w:val="24"/>
        </w:rPr>
      </w:pPr>
      <w:r w:rsidRPr="00AD35CD">
        <w:rPr>
          <w:rFonts w:ascii="Times New Roman" w:hAnsi="Times New Roman" w:cs="Times New Roman"/>
          <w:b/>
          <w:bCs/>
          <w:sz w:val="24"/>
          <w:szCs w:val="24"/>
        </w:rPr>
        <w:t xml:space="preserve">О ПОРЯДКЕ СДАЧИ, УЧЕТА, ХРАНЕНИЯ, ОЦЕНКИ И РЕАЛИЗАЦИИ ИМУЩЕСТВА, В ТОМ ЧИСЛЕ ПОДАРКОВ, ПОЛУЧЕННОГО ГОСУДАРСТВЕННЫМ ДОЛЖНОСТНЫМ ИЛИ ПРИРАВНЕННЫМ К НЕМУ ЛИЦОМ С НАРУШЕНИЕМ ПОРЯДКА, УСТАНОВЛЕННОГО ЗАКОНОДАТЕЛЬНЫМИ АКТАМИ, В СВЯЗИ </w:t>
      </w:r>
    </w:p>
    <w:p w14:paraId="32ECE4E2" w14:textId="41FE6CE5" w:rsidR="00762B41" w:rsidRPr="00AD35CD" w:rsidRDefault="00762B41" w:rsidP="00AD35CD">
      <w:pPr>
        <w:autoSpaceDE w:val="0"/>
        <w:autoSpaceDN w:val="0"/>
        <w:adjustRightInd w:val="0"/>
        <w:spacing w:after="0" w:line="240" w:lineRule="auto"/>
        <w:jc w:val="center"/>
        <w:rPr>
          <w:rFonts w:ascii="Times New Roman" w:hAnsi="Times New Roman" w:cs="Times New Roman"/>
          <w:b/>
          <w:bCs/>
          <w:sz w:val="24"/>
          <w:szCs w:val="24"/>
        </w:rPr>
      </w:pPr>
      <w:r w:rsidRPr="00AD35CD">
        <w:rPr>
          <w:rFonts w:ascii="Times New Roman" w:hAnsi="Times New Roman" w:cs="Times New Roman"/>
          <w:b/>
          <w:bCs/>
          <w:sz w:val="24"/>
          <w:szCs w:val="24"/>
        </w:rPr>
        <w:t>С ИСПОЛНЕНИЕМ ИМ СВОИХ СЛУЖЕБНЫХ (ТРУДОВЫХ) ОБЯЗАННОСТЕЙ</w:t>
      </w:r>
    </w:p>
    <w:p w14:paraId="3631A1E9" w14:textId="3D2D892D" w:rsidR="00762B41" w:rsidRPr="00AD35CD" w:rsidRDefault="00762B41" w:rsidP="00AD35CD">
      <w:pPr>
        <w:widowControl w:val="0"/>
        <w:autoSpaceDE w:val="0"/>
        <w:autoSpaceDN w:val="0"/>
        <w:adjustRightInd w:val="0"/>
        <w:spacing w:after="0" w:line="240" w:lineRule="auto"/>
        <w:ind w:firstLine="708"/>
        <w:jc w:val="center"/>
        <w:outlineLvl w:val="2"/>
        <w:rPr>
          <w:rFonts w:ascii="Times New Roman" w:hAnsi="Times New Roman" w:cs="Times New Roman"/>
          <w:sz w:val="24"/>
          <w:szCs w:val="24"/>
        </w:rPr>
      </w:pPr>
    </w:p>
    <w:p w14:paraId="13BD536C" w14:textId="77777777" w:rsidR="0027527F" w:rsidRPr="00AD35CD" w:rsidRDefault="0027527F" w:rsidP="00AD35CD">
      <w:pPr>
        <w:autoSpaceDE w:val="0"/>
        <w:autoSpaceDN w:val="0"/>
        <w:adjustRightInd w:val="0"/>
        <w:spacing w:after="0" w:line="240" w:lineRule="auto"/>
        <w:ind w:firstLine="540"/>
        <w:rPr>
          <w:rFonts w:ascii="Times New Roman" w:hAnsi="Times New Roman" w:cs="Times New Roman"/>
          <w:bCs/>
          <w:sz w:val="24"/>
          <w:szCs w:val="24"/>
        </w:rPr>
      </w:pPr>
      <w:r w:rsidRPr="00AD35CD">
        <w:rPr>
          <w:rFonts w:ascii="Times New Roman" w:hAnsi="Times New Roman" w:cs="Times New Roman"/>
          <w:bCs/>
          <w:sz w:val="24"/>
          <w:szCs w:val="24"/>
        </w:rPr>
        <w:t>….</w:t>
      </w:r>
    </w:p>
    <w:p w14:paraId="61360EE1"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t>3. Государственное должностное или приравненное к нему лицо обязано письменно в виде заявления уведомлять государственный орган, иную организацию, в которых указанные лица проходят службу или осуществляют трудовую деятельность, обо всех случаях получения имущества с нарушением порядка, установленного законодательными актами, в связи с исполнением им своих служебных (трудовых) обязанностей и безвозмездно сдавать его по месту службы (работы).</w:t>
      </w:r>
    </w:p>
    <w:p w14:paraId="71E5B3DD"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t>Заявление о получении имущества (далее, если не определено иное, - заявление) оформляется в произвольной форме и в течение трех рабочих дней со дня получения имущества (при получении его во время нахождения в служебной командировке - в течение трех рабочих дней после возвращения из нее, исключая день прибытия) представляется:</w:t>
      </w:r>
    </w:p>
    <w:p w14:paraId="1432153B"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t>в государственных органах, иных организациях, в которых в соответствии с Законом Республики Беларусь «О борьбе с коррупцией» созданы комиссии по противодействию коррупции, - уполномоченному руководителем государственного органа или иной организации должностному лицу из числа членов такой комиссии;</w:t>
      </w:r>
    </w:p>
    <w:p w14:paraId="60653A4B"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t>в государственных органах, в которых в соответствии с законодательными актами созданы специальные подразделения по борьбе с коррупцией либо в структуре центральных аппаратов которых имеются подразделения собственной безопасности, - уполномоченному руководителем государственного органа должностному лицу данного подразделения;</w:t>
      </w:r>
    </w:p>
    <w:p w14:paraId="267A427D"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lastRenderedPageBreak/>
        <w:t>в иных государственных органах, организациях, подпадающих под действие Закона Республики Беларусь «О борьбе с коррупцией», - уполномоченному руководителем государственного органа или организации должностному лицу.</w:t>
      </w:r>
    </w:p>
    <w:p w14:paraId="3B5576D3"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t>К заявлению прилагаются документы (при их наличии), подтверждающие стоимость имущества (платежный документ, товарный чек, иной документ).</w:t>
      </w:r>
    </w:p>
    <w:p w14:paraId="58BC4615"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t>4….</w:t>
      </w:r>
    </w:p>
    <w:p w14:paraId="49D96DC4" w14:textId="77777777" w:rsidR="0027527F" w:rsidRPr="00AD35CD" w:rsidRDefault="0027527F" w:rsidP="00AD35CD">
      <w:pPr>
        <w:autoSpaceDE w:val="0"/>
        <w:autoSpaceDN w:val="0"/>
        <w:adjustRightInd w:val="0"/>
        <w:spacing w:after="0" w:line="240" w:lineRule="auto"/>
        <w:ind w:firstLine="540"/>
        <w:jc w:val="both"/>
        <w:rPr>
          <w:rFonts w:ascii="Times New Roman" w:hAnsi="Times New Roman" w:cs="Times New Roman"/>
          <w:bCs/>
          <w:sz w:val="24"/>
          <w:szCs w:val="24"/>
        </w:rPr>
      </w:pPr>
      <w:r w:rsidRPr="00AD35CD">
        <w:rPr>
          <w:rFonts w:ascii="Times New Roman" w:hAnsi="Times New Roman" w:cs="Times New Roman"/>
          <w:bCs/>
          <w:sz w:val="24"/>
          <w:szCs w:val="24"/>
        </w:rPr>
        <w:t>Одновременно с подачей заявления государственное должностное или приравненное к нему лицо в присутствии названного уполномоченного должностного лица передает имущество на хранение материально ответственному лицу в порядке, установленном руководителем государственного органа или иной организации. При этом оформляется акт о приеме-передаче имущества в трех экземплярах. Один экземпляр передается лицу, сдавшему имущество на хранение, второй экземпляр - материально ответственному лицу, принявшему имущество на хранение, третий экземпляр - уполномоченному должностному лицу.</w:t>
      </w:r>
    </w:p>
    <w:p w14:paraId="2E521693" w14:textId="5B75C52C" w:rsidR="004E2EB0" w:rsidRPr="00AD35CD" w:rsidRDefault="004E2EB0" w:rsidP="00AD35CD">
      <w:pPr>
        <w:autoSpaceDE w:val="0"/>
        <w:autoSpaceDN w:val="0"/>
        <w:adjustRightInd w:val="0"/>
        <w:spacing w:after="0" w:line="240" w:lineRule="auto"/>
        <w:jc w:val="both"/>
        <w:rPr>
          <w:rFonts w:ascii="Times New Roman" w:eastAsia="SimSun" w:hAnsi="Times New Roman" w:cs="Times New Roman"/>
          <w:b/>
          <w:kern w:val="2"/>
          <w:sz w:val="24"/>
          <w:szCs w:val="24"/>
        </w:rPr>
      </w:pPr>
    </w:p>
    <w:p w14:paraId="5019FCD4" w14:textId="77777777" w:rsidR="0027527F" w:rsidRPr="00AD35CD" w:rsidRDefault="0027527F" w:rsidP="00AD35CD">
      <w:pPr>
        <w:autoSpaceDE w:val="0"/>
        <w:autoSpaceDN w:val="0"/>
        <w:adjustRightInd w:val="0"/>
        <w:spacing w:after="0" w:line="240" w:lineRule="auto"/>
        <w:jc w:val="both"/>
        <w:rPr>
          <w:rFonts w:ascii="Times New Roman" w:hAnsi="Times New Roman" w:cs="Times New Roman"/>
          <w:sz w:val="24"/>
          <w:szCs w:val="24"/>
        </w:rPr>
      </w:pPr>
    </w:p>
    <w:p w14:paraId="1E38C58B" w14:textId="4503C40E" w:rsidR="004E2EB0" w:rsidRPr="00AD35CD" w:rsidRDefault="004E2EB0" w:rsidP="00AD35CD">
      <w:pPr>
        <w:autoSpaceDE w:val="0"/>
        <w:autoSpaceDN w:val="0"/>
        <w:adjustRightInd w:val="0"/>
        <w:spacing w:after="0" w:line="240" w:lineRule="auto"/>
        <w:jc w:val="center"/>
        <w:rPr>
          <w:rFonts w:ascii="Times New Roman" w:hAnsi="Times New Roman" w:cs="Times New Roman"/>
          <w:b/>
          <w:sz w:val="24"/>
          <w:szCs w:val="24"/>
        </w:rPr>
      </w:pPr>
      <w:r w:rsidRPr="00AD35CD">
        <w:rPr>
          <w:rFonts w:ascii="Times New Roman" w:hAnsi="Times New Roman" w:cs="Times New Roman"/>
          <w:b/>
          <w:sz w:val="24"/>
          <w:szCs w:val="24"/>
        </w:rPr>
        <w:t>ПЕРЕЧЕНЬ КОРРУПЦИОННЫХ ПРЕСТУПЛЕНИЙ</w:t>
      </w:r>
    </w:p>
    <w:p w14:paraId="3C852C52" w14:textId="77777777" w:rsidR="00DE623D" w:rsidRPr="00AD35CD" w:rsidRDefault="00DE623D" w:rsidP="00AD35CD">
      <w:pPr>
        <w:autoSpaceDE w:val="0"/>
        <w:autoSpaceDN w:val="0"/>
        <w:adjustRightInd w:val="0"/>
        <w:spacing w:after="0" w:line="240" w:lineRule="auto"/>
        <w:jc w:val="center"/>
        <w:rPr>
          <w:rFonts w:ascii="Times New Roman" w:hAnsi="Times New Roman" w:cs="Times New Roman"/>
          <w:b/>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27"/>
      </w:tblGrid>
      <w:tr w:rsidR="00DE623D" w:rsidRPr="00AD35CD" w14:paraId="2B0C4156" w14:textId="77777777" w:rsidTr="00DE623D">
        <w:tc>
          <w:tcPr>
            <w:tcW w:w="2943" w:type="dxa"/>
          </w:tcPr>
          <w:p w14:paraId="6396E047" w14:textId="77777777" w:rsidR="00DE623D" w:rsidRPr="00AD35CD" w:rsidRDefault="00DE623D" w:rsidP="00AD35CD">
            <w:pPr>
              <w:pStyle w:val="ConsPlusNonformat"/>
              <w:jc w:val="center"/>
              <w:rPr>
                <w:rFonts w:ascii="Times New Roman" w:hAnsi="Times New Roman" w:cs="Times New Roman"/>
                <w:b/>
                <w:sz w:val="24"/>
                <w:szCs w:val="24"/>
              </w:rPr>
            </w:pPr>
            <w:r w:rsidRPr="00AD35CD">
              <w:rPr>
                <w:rFonts w:ascii="Times New Roman" w:hAnsi="Times New Roman" w:cs="Times New Roman"/>
                <w:b/>
                <w:sz w:val="24"/>
                <w:szCs w:val="24"/>
              </w:rPr>
              <w:t>Статья Уголовного кодекса Республики Беларусь</w:t>
            </w:r>
          </w:p>
          <w:p w14:paraId="2E26DF22" w14:textId="77777777" w:rsidR="00DE623D" w:rsidRPr="00AD35CD" w:rsidRDefault="00DE623D" w:rsidP="00AD35CD">
            <w:pPr>
              <w:pStyle w:val="ConsPlusNonformat"/>
              <w:jc w:val="center"/>
              <w:rPr>
                <w:rFonts w:ascii="Times New Roman" w:hAnsi="Times New Roman" w:cs="Times New Roman"/>
                <w:b/>
                <w:sz w:val="24"/>
                <w:szCs w:val="24"/>
              </w:rPr>
            </w:pPr>
          </w:p>
        </w:tc>
        <w:tc>
          <w:tcPr>
            <w:tcW w:w="6627" w:type="dxa"/>
          </w:tcPr>
          <w:p w14:paraId="244ADEF0" w14:textId="77777777" w:rsidR="00DE623D" w:rsidRPr="00AD35CD" w:rsidRDefault="00DE623D" w:rsidP="00AD35CD">
            <w:pPr>
              <w:pStyle w:val="ConsPlusNonformat"/>
              <w:jc w:val="center"/>
              <w:rPr>
                <w:rFonts w:ascii="Times New Roman" w:hAnsi="Times New Roman" w:cs="Times New Roman"/>
                <w:b/>
                <w:sz w:val="24"/>
                <w:szCs w:val="24"/>
              </w:rPr>
            </w:pPr>
          </w:p>
          <w:p w14:paraId="675770E1" w14:textId="77777777" w:rsidR="00DE623D" w:rsidRPr="00AD35CD" w:rsidRDefault="00DE623D" w:rsidP="00AD35CD">
            <w:pPr>
              <w:pStyle w:val="ConsPlusNonformat"/>
              <w:jc w:val="center"/>
              <w:rPr>
                <w:rFonts w:ascii="Times New Roman" w:hAnsi="Times New Roman" w:cs="Times New Roman"/>
                <w:b/>
                <w:sz w:val="24"/>
                <w:szCs w:val="24"/>
              </w:rPr>
            </w:pPr>
          </w:p>
          <w:p w14:paraId="209263D2" w14:textId="77777777" w:rsidR="00DE623D" w:rsidRPr="00AD35CD" w:rsidRDefault="00DE623D" w:rsidP="00AD35CD">
            <w:pPr>
              <w:pStyle w:val="ConsPlusNonformat"/>
              <w:jc w:val="center"/>
              <w:rPr>
                <w:rFonts w:ascii="Times New Roman" w:hAnsi="Times New Roman" w:cs="Times New Roman"/>
                <w:b/>
                <w:sz w:val="24"/>
                <w:szCs w:val="24"/>
              </w:rPr>
            </w:pPr>
            <w:r w:rsidRPr="00AD35CD">
              <w:rPr>
                <w:rFonts w:ascii="Times New Roman" w:hAnsi="Times New Roman" w:cs="Times New Roman"/>
                <w:b/>
                <w:sz w:val="24"/>
                <w:szCs w:val="24"/>
              </w:rPr>
              <w:t>Характер преступления</w:t>
            </w:r>
          </w:p>
        </w:tc>
      </w:tr>
      <w:tr w:rsidR="00DE623D" w:rsidRPr="00AD35CD" w14:paraId="5210CB43" w14:textId="77777777" w:rsidTr="00DE623D">
        <w:tc>
          <w:tcPr>
            <w:tcW w:w="2943" w:type="dxa"/>
          </w:tcPr>
          <w:p w14:paraId="1033561D"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210</w:t>
            </w:r>
          </w:p>
        </w:tc>
        <w:tc>
          <w:tcPr>
            <w:tcW w:w="6627" w:type="dxa"/>
          </w:tcPr>
          <w:p w14:paraId="1C7B5028" w14:textId="77777777" w:rsidR="00DE623D" w:rsidRPr="00AD35CD" w:rsidRDefault="00DE623D" w:rsidP="00AD35CD">
            <w:pPr>
              <w:pStyle w:val="ConsPlusNonformat"/>
              <w:tabs>
                <w:tab w:val="left" w:pos="728"/>
              </w:tabs>
              <w:rPr>
                <w:rFonts w:ascii="Times New Roman" w:hAnsi="Times New Roman" w:cs="Times New Roman"/>
                <w:sz w:val="24"/>
                <w:szCs w:val="24"/>
              </w:rPr>
            </w:pPr>
            <w:r w:rsidRPr="00AD35CD">
              <w:rPr>
                <w:rFonts w:ascii="Times New Roman" w:hAnsi="Times New Roman" w:cs="Times New Roman"/>
                <w:sz w:val="24"/>
                <w:szCs w:val="24"/>
              </w:rPr>
              <w:t xml:space="preserve">Хищение путем злоупотребления служебными полномочиями   </w:t>
            </w:r>
          </w:p>
          <w:p w14:paraId="41BEDC28" w14:textId="77777777" w:rsidR="00DE623D" w:rsidRPr="00AD35CD" w:rsidRDefault="00DE623D" w:rsidP="00AD35CD">
            <w:pPr>
              <w:pStyle w:val="ConsPlusNonformat"/>
              <w:tabs>
                <w:tab w:val="left" w:pos="728"/>
              </w:tabs>
              <w:rPr>
                <w:rFonts w:ascii="Times New Roman" w:hAnsi="Times New Roman" w:cs="Times New Roman"/>
                <w:sz w:val="24"/>
                <w:szCs w:val="24"/>
              </w:rPr>
            </w:pPr>
          </w:p>
        </w:tc>
      </w:tr>
      <w:tr w:rsidR="00DE623D" w:rsidRPr="00AD35CD" w14:paraId="43699059" w14:textId="77777777" w:rsidTr="00DE623D">
        <w:tc>
          <w:tcPr>
            <w:tcW w:w="2943" w:type="dxa"/>
          </w:tcPr>
          <w:p w14:paraId="6952B649"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части 2 и 3</w:t>
            </w:r>
          </w:p>
          <w:p w14:paraId="2527EC68"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статьи 235</w:t>
            </w:r>
          </w:p>
        </w:tc>
        <w:tc>
          <w:tcPr>
            <w:tcW w:w="6627" w:type="dxa"/>
          </w:tcPr>
          <w:p w14:paraId="64343F34" w14:textId="6FC8244F" w:rsidR="00DE623D" w:rsidRPr="00AD35CD" w:rsidRDefault="00DE623D" w:rsidP="00AD35CD">
            <w:pPr>
              <w:pStyle w:val="ConsPlusNonformat"/>
              <w:jc w:val="both"/>
              <w:rPr>
                <w:rFonts w:ascii="Times New Roman" w:hAnsi="Times New Roman" w:cs="Times New Roman"/>
                <w:bCs/>
                <w:sz w:val="24"/>
                <w:szCs w:val="24"/>
              </w:rPr>
            </w:pPr>
            <w:r w:rsidRPr="00AD35CD">
              <w:rPr>
                <w:rFonts w:ascii="Times New Roman" w:hAnsi="Times New Roman" w:cs="Times New Roman"/>
                <w:bCs/>
                <w:sz w:val="24"/>
                <w:szCs w:val="24"/>
              </w:rPr>
              <w:t xml:space="preserve">Легализация («отмывание») материальных ценностей, приобретенных преступным путем, совершенная должностным лицом с использованием своих служебных полномочий </w:t>
            </w:r>
          </w:p>
        </w:tc>
      </w:tr>
      <w:tr w:rsidR="00DE623D" w:rsidRPr="00AD35CD" w14:paraId="76391ACC" w14:textId="77777777" w:rsidTr="00DE623D">
        <w:tc>
          <w:tcPr>
            <w:tcW w:w="2943" w:type="dxa"/>
          </w:tcPr>
          <w:p w14:paraId="43D373BC"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424</w:t>
            </w:r>
          </w:p>
        </w:tc>
        <w:tc>
          <w:tcPr>
            <w:tcW w:w="6627" w:type="dxa"/>
          </w:tcPr>
          <w:p w14:paraId="220BBF20" w14:textId="77777777" w:rsidR="00DE623D" w:rsidRPr="00AD35CD" w:rsidRDefault="00DE623D" w:rsidP="00AD35CD">
            <w:pPr>
              <w:pStyle w:val="ConsPlusNonformat"/>
              <w:jc w:val="both"/>
              <w:rPr>
                <w:rFonts w:ascii="Times New Roman" w:hAnsi="Times New Roman" w:cs="Times New Roman"/>
                <w:bCs/>
                <w:sz w:val="24"/>
                <w:szCs w:val="24"/>
              </w:rPr>
            </w:pPr>
            <w:r w:rsidRPr="00AD35CD">
              <w:rPr>
                <w:rFonts w:ascii="Times New Roman" w:hAnsi="Times New Roman" w:cs="Times New Roman"/>
                <w:bCs/>
                <w:sz w:val="24"/>
                <w:szCs w:val="24"/>
              </w:rPr>
              <w:t>Злоупотребление властью или служебными полномочиями</w:t>
            </w:r>
          </w:p>
          <w:p w14:paraId="37B00192" w14:textId="77777777" w:rsidR="00DE623D" w:rsidRPr="00AD35CD" w:rsidRDefault="00DE623D" w:rsidP="00AD35CD">
            <w:pPr>
              <w:pStyle w:val="ConsPlusNonformat"/>
              <w:jc w:val="both"/>
              <w:rPr>
                <w:rFonts w:ascii="Times New Roman" w:hAnsi="Times New Roman" w:cs="Times New Roman"/>
                <w:sz w:val="24"/>
                <w:szCs w:val="24"/>
              </w:rPr>
            </w:pPr>
          </w:p>
        </w:tc>
      </w:tr>
      <w:tr w:rsidR="00DE623D" w:rsidRPr="00AD35CD" w14:paraId="12F38DAC" w14:textId="77777777" w:rsidTr="00DE623D">
        <w:tc>
          <w:tcPr>
            <w:tcW w:w="2943" w:type="dxa"/>
          </w:tcPr>
          <w:p w14:paraId="07C5FF5F"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425</w:t>
            </w:r>
          </w:p>
        </w:tc>
        <w:tc>
          <w:tcPr>
            <w:tcW w:w="6627" w:type="dxa"/>
          </w:tcPr>
          <w:p w14:paraId="51E28B58" w14:textId="77777777" w:rsidR="00DE623D" w:rsidRPr="00AD35CD" w:rsidRDefault="00DE623D" w:rsidP="00AD35CD">
            <w:pPr>
              <w:pStyle w:val="ConsPlusNonformat"/>
              <w:jc w:val="both"/>
              <w:rPr>
                <w:rFonts w:ascii="Times New Roman" w:hAnsi="Times New Roman" w:cs="Times New Roman"/>
                <w:bCs/>
                <w:sz w:val="24"/>
                <w:szCs w:val="24"/>
              </w:rPr>
            </w:pPr>
            <w:r w:rsidRPr="00AD35CD">
              <w:rPr>
                <w:rFonts w:ascii="Times New Roman" w:hAnsi="Times New Roman" w:cs="Times New Roman"/>
                <w:bCs/>
                <w:sz w:val="24"/>
                <w:szCs w:val="24"/>
              </w:rPr>
              <w:t>Бездействие должностного лица</w:t>
            </w:r>
          </w:p>
          <w:p w14:paraId="7B0892C5" w14:textId="77777777" w:rsidR="00DE623D" w:rsidRPr="00AD35CD" w:rsidRDefault="00DE623D" w:rsidP="00AD35CD">
            <w:pPr>
              <w:pStyle w:val="ConsPlusNonformat"/>
              <w:jc w:val="both"/>
              <w:rPr>
                <w:rFonts w:ascii="Times New Roman" w:hAnsi="Times New Roman" w:cs="Times New Roman"/>
                <w:sz w:val="24"/>
                <w:szCs w:val="24"/>
              </w:rPr>
            </w:pPr>
          </w:p>
        </w:tc>
      </w:tr>
      <w:tr w:rsidR="00DE623D" w:rsidRPr="00AD35CD" w14:paraId="34D9B367" w14:textId="77777777" w:rsidTr="00DE623D">
        <w:tc>
          <w:tcPr>
            <w:tcW w:w="2943" w:type="dxa"/>
          </w:tcPr>
          <w:p w14:paraId="248ECDF0"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части 2 и 3 статьи 426</w:t>
            </w:r>
          </w:p>
        </w:tc>
        <w:tc>
          <w:tcPr>
            <w:tcW w:w="6627" w:type="dxa"/>
          </w:tcPr>
          <w:p w14:paraId="31A63C58" w14:textId="77777777" w:rsidR="00DE623D" w:rsidRDefault="00DE623D" w:rsidP="00AD35CD">
            <w:pPr>
              <w:pStyle w:val="ConsPlusNonformat"/>
              <w:jc w:val="both"/>
              <w:rPr>
                <w:rFonts w:ascii="Times New Roman" w:hAnsi="Times New Roman" w:cs="Times New Roman"/>
                <w:bCs/>
                <w:sz w:val="24"/>
                <w:szCs w:val="24"/>
              </w:rPr>
            </w:pPr>
            <w:r w:rsidRPr="00AD35CD">
              <w:rPr>
                <w:rFonts w:ascii="Times New Roman" w:hAnsi="Times New Roman" w:cs="Times New Roman"/>
                <w:bCs/>
                <w:sz w:val="24"/>
                <w:szCs w:val="24"/>
              </w:rPr>
              <w:t>Превышение власти или служебных полномочий, совершенное из корыстной или иной личной заинтересованности</w:t>
            </w:r>
          </w:p>
          <w:p w14:paraId="4A8D96A9" w14:textId="4DDCFB6C" w:rsidR="00DE0F83" w:rsidRPr="00AD35CD" w:rsidRDefault="00DE0F83" w:rsidP="00AD35CD">
            <w:pPr>
              <w:pStyle w:val="ConsPlusNonformat"/>
              <w:jc w:val="both"/>
              <w:rPr>
                <w:rFonts w:ascii="Times New Roman" w:hAnsi="Times New Roman" w:cs="Times New Roman"/>
                <w:bCs/>
                <w:sz w:val="24"/>
                <w:szCs w:val="24"/>
              </w:rPr>
            </w:pPr>
          </w:p>
        </w:tc>
      </w:tr>
      <w:tr w:rsidR="00DE623D" w:rsidRPr="00AD35CD" w14:paraId="5E3751F0" w14:textId="77777777" w:rsidTr="00DE623D">
        <w:tc>
          <w:tcPr>
            <w:tcW w:w="2943" w:type="dxa"/>
          </w:tcPr>
          <w:p w14:paraId="1EC44060"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429</w:t>
            </w:r>
          </w:p>
        </w:tc>
        <w:tc>
          <w:tcPr>
            <w:tcW w:w="6627" w:type="dxa"/>
          </w:tcPr>
          <w:p w14:paraId="69E66110" w14:textId="77777777" w:rsidR="00DE623D" w:rsidRPr="00AD35CD" w:rsidRDefault="00DE623D" w:rsidP="00AD35CD">
            <w:pPr>
              <w:pStyle w:val="ConsPlusNonformat"/>
              <w:jc w:val="both"/>
              <w:rPr>
                <w:rFonts w:ascii="Times New Roman" w:hAnsi="Times New Roman" w:cs="Times New Roman"/>
                <w:bCs/>
                <w:sz w:val="24"/>
                <w:szCs w:val="24"/>
              </w:rPr>
            </w:pPr>
            <w:r w:rsidRPr="00AD35CD">
              <w:rPr>
                <w:rFonts w:ascii="Times New Roman" w:hAnsi="Times New Roman" w:cs="Times New Roman"/>
                <w:bCs/>
                <w:sz w:val="24"/>
                <w:szCs w:val="24"/>
              </w:rPr>
              <w:t>Незаконное участие в предпринимательской деятельности</w:t>
            </w:r>
          </w:p>
          <w:p w14:paraId="462699E0" w14:textId="77777777" w:rsidR="00DE623D" w:rsidRPr="00AD35CD" w:rsidRDefault="00DE623D" w:rsidP="00AD35CD">
            <w:pPr>
              <w:pStyle w:val="ConsPlusNonformat"/>
              <w:jc w:val="both"/>
              <w:rPr>
                <w:rFonts w:ascii="Times New Roman" w:hAnsi="Times New Roman" w:cs="Times New Roman"/>
                <w:i/>
                <w:sz w:val="24"/>
                <w:szCs w:val="24"/>
              </w:rPr>
            </w:pPr>
          </w:p>
          <w:p w14:paraId="51E9F1E7" w14:textId="77777777" w:rsidR="00DE623D" w:rsidRPr="00AD35CD" w:rsidRDefault="00DE623D" w:rsidP="00AD35CD">
            <w:pPr>
              <w:pStyle w:val="ConsPlusNonformat"/>
              <w:jc w:val="both"/>
              <w:rPr>
                <w:rFonts w:ascii="Times New Roman" w:hAnsi="Times New Roman" w:cs="Times New Roman"/>
                <w:i/>
                <w:sz w:val="24"/>
                <w:szCs w:val="24"/>
              </w:rPr>
            </w:pPr>
            <w:r w:rsidRPr="00AD35CD">
              <w:rPr>
                <w:rFonts w:ascii="Times New Roman" w:hAnsi="Times New Roman" w:cs="Times New Roman"/>
                <w:i/>
                <w:sz w:val="24"/>
                <w:szCs w:val="24"/>
              </w:rPr>
              <w:t xml:space="preserve">*Субъектами данного преступления являются только лица, находящиеся на государственной службе  </w:t>
            </w:r>
          </w:p>
          <w:p w14:paraId="16F2085B" w14:textId="77777777" w:rsidR="00DE623D" w:rsidRPr="00AD35CD" w:rsidRDefault="00DE623D" w:rsidP="00AD35CD">
            <w:pPr>
              <w:pStyle w:val="ConsPlusNonformat"/>
              <w:jc w:val="both"/>
              <w:rPr>
                <w:rFonts w:ascii="Times New Roman" w:hAnsi="Times New Roman" w:cs="Times New Roman"/>
                <w:i/>
                <w:sz w:val="24"/>
                <w:szCs w:val="24"/>
              </w:rPr>
            </w:pPr>
          </w:p>
        </w:tc>
      </w:tr>
      <w:tr w:rsidR="00DE623D" w:rsidRPr="00AD35CD" w14:paraId="67F16030" w14:textId="77777777" w:rsidTr="00DE623D">
        <w:tc>
          <w:tcPr>
            <w:tcW w:w="2943" w:type="dxa"/>
          </w:tcPr>
          <w:p w14:paraId="0B4F5DF3"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430</w:t>
            </w:r>
          </w:p>
        </w:tc>
        <w:tc>
          <w:tcPr>
            <w:tcW w:w="6627" w:type="dxa"/>
          </w:tcPr>
          <w:p w14:paraId="7ED3ED1E" w14:textId="77777777" w:rsidR="00DE623D" w:rsidRPr="00AD35CD" w:rsidRDefault="00DE623D" w:rsidP="00AD35CD">
            <w:pPr>
              <w:pStyle w:val="ConsPlusNonformat"/>
              <w:jc w:val="both"/>
              <w:rPr>
                <w:rFonts w:ascii="Times New Roman" w:hAnsi="Times New Roman" w:cs="Times New Roman"/>
                <w:bCs/>
                <w:sz w:val="24"/>
                <w:szCs w:val="24"/>
              </w:rPr>
            </w:pPr>
            <w:r w:rsidRPr="00AD35CD">
              <w:rPr>
                <w:rFonts w:ascii="Times New Roman" w:hAnsi="Times New Roman" w:cs="Times New Roman"/>
                <w:bCs/>
                <w:sz w:val="24"/>
                <w:szCs w:val="24"/>
              </w:rPr>
              <w:t>Получение взятки</w:t>
            </w:r>
          </w:p>
          <w:p w14:paraId="233CA0CB" w14:textId="77777777" w:rsidR="00DE623D" w:rsidRPr="00AD35CD" w:rsidRDefault="00DE623D" w:rsidP="00AD35CD">
            <w:pPr>
              <w:pStyle w:val="ConsPlusNonformat"/>
              <w:jc w:val="both"/>
              <w:rPr>
                <w:rFonts w:ascii="Times New Roman" w:hAnsi="Times New Roman" w:cs="Times New Roman"/>
                <w:sz w:val="24"/>
                <w:szCs w:val="24"/>
              </w:rPr>
            </w:pPr>
          </w:p>
        </w:tc>
      </w:tr>
      <w:tr w:rsidR="00DE623D" w:rsidRPr="00AD35CD" w14:paraId="4CCB0597" w14:textId="77777777" w:rsidTr="00DE623D">
        <w:tc>
          <w:tcPr>
            <w:tcW w:w="2943" w:type="dxa"/>
          </w:tcPr>
          <w:p w14:paraId="3204067A"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431</w:t>
            </w:r>
          </w:p>
        </w:tc>
        <w:tc>
          <w:tcPr>
            <w:tcW w:w="6627" w:type="dxa"/>
          </w:tcPr>
          <w:p w14:paraId="5F794585" w14:textId="77777777" w:rsidR="00DE623D" w:rsidRPr="00AD35CD" w:rsidRDefault="00DE623D" w:rsidP="00AD35CD">
            <w:pPr>
              <w:pStyle w:val="ConsPlusNonformat"/>
              <w:jc w:val="both"/>
              <w:rPr>
                <w:rFonts w:ascii="Times New Roman" w:hAnsi="Times New Roman" w:cs="Times New Roman"/>
                <w:sz w:val="24"/>
                <w:szCs w:val="24"/>
              </w:rPr>
            </w:pPr>
            <w:r w:rsidRPr="00AD35CD">
              <w:rPr>
                <w:rFonts w:ascii="Times New Roman" w:hAnsi="Times New Roman" w:cs="Times New Roman"/>
                <w:sz w:val="24"/>
                <w:szCs w:val="24"/>
              </w:rPr>
              <w:t>Дача взятки</w:t>
            </w:r>
          </w:p>
          <w:p w14:paraId="4A6CD8EE" w14:textId="77777777" w:rsidR="00DE623D" w:rsidRPr="00AD35CD" w:rsidRDefault="00DE623D" w:rsidP="00AD35CD">
            <w:pPr>
              <w:pStyle w:val="ConsPlusNonformat"/>
              <w:jc w:val="both"/>
              <w:rPr>
                <w:rFonts w:ascii="Times New Roman" w:hAnsi="Times New Roman" w:cs="Times New Roman"/>
                <w:sz w:val="24"/>
                <w:szCs w:val="24"/>
              </w:rPr>
            </w:pPr>
          </w:p>
        </w:tc>
      </w:tr>
      <w:tr w:rsidR="00DE623D" w:rsidRPr="00AD35CD" w14:paraId="1B979652" w14:textId="77777777" w:rsidTr="00DE623D">
        <w:tc>
          <w:tcPr>
            <w:tcW w:w="2943" w:type="dxa"/>
          </w:tcPr>
          <w:p w14:paraId="23A2579C"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432</w:t>
            </w:r>
          </w:p>
        </w:tc>
        <w:tc>
          <w:tcPr>
            <w:tcW w:w="6627" w:type="dxa"/>
          </w:tcPr>
          <w:p w14:paraId="2607C8C6" w14:textId="77777777" w:rsidR="00DE623D" w:rsidRPr="00AD35CD" w:rsidRDefault="00DE623D" w:rsidP="00AD35CD">
            <w:pPr>
              <w:pStyle w:val="ConsPlusNonformat"/>
              <w:jc w:val="both"/>
              <w:rPr>
                <w:rFonts w:ascii="Times New Roman" w:hAnsi="Times New Roman" w:cs="Times New Roman"/>
                <w:bCs/>
                <w:sz w:val="24"/>
                <w:szCs w:val="24"/>
              </w:rPr>
            </w:pPr>
            <w:r w:rsidRPr="00AD35CD">
              <w:rPr>
                <w:rFonts w:ascii="Times New Roman" w:hAnsi="Times New Roman" w:cs="Times New Roman"/>
                <w:bCs/>
                <w:sz w:val="24"/>
                <w:szCs w:val="24"/>
              </w:rPr>
              <w:t>Посредничество во взяточничестве</w:t>
            </w:r>
          </w:p>
          <w:p w14:paraId="13AE2A40" w14:textId="77777777" w:rsidR="00DE623D" w:rsidRPr="00AD35CD" w:rsidRDefault="00DE623D" w:rsidP="00AD35CD">
            <w:pPr>
              <w:pStyle w:val="ConsPlusNonformat"/>
              <w:jc w:val="both"/>
              <w:rPr>
                <w:rFonts w:ascii="Times New Roman" w:hAnsi="Times New Roman" w:cs="Times New Roman"/>
                <w:sz w:val="24"/>
                <w:szCs w:val="24"/>
              </w:rPr>
            </w:pPr>
          </w:p>
        </w:tc>
      </w:tr>
      <w:tr w:rsidR="00DE623D" w:rsidRPr="00AD35CD" w14:paraId="478F4939" w14:textId="77777777" w:rsidTr="00DE623D">
        <w:tc>
          <w:tcPr>
            <w:tcW w:w="2943" w:type="dxa"/>
          </w:tcPr>
          <w:p w14:paraId="216E7CB1" w14:textId="77777777" w:rsidR="00DE623D" w:rsidRPr="00AD35CD" w:rsidRDefault="00DE623D" w:rsidP="00AD35CD">
            <w:pPr>
              <w:pStyle w:val="ConsPlusNonformat"/>
              <w:jc w:val="center"/>
              <w:rPr>
                <w:rFonts w:ascii="Times New Roman" w:hAnsi="Times New Roman" w:cs="Times New Roman"/>
                <w:sz w:val="24"/>
                <w:szCs w:val="24"/>
              </w:rPr>
            </w:pPr>
            <w:r w:rsidRPr="00AD35CD">
              <w:rPr>
                <w:rFonts w:ascii="Times New Roman" w:hAnsi="Times New Roman" w:cs="Times New Roman"/>
                <w:sz w:val="24"/>
                <w:szCs w:val="24"/>
              </w:rPr>
              <w:t>статья 455</w:t>
            </w:r>
          </w:p>
          <w:p w14:paraId="218A6530" w14:textId="5D7DFA9A" w:rsidR="00DE623D" w:rsidRPr="00AD35CD" w:rsidRDefault="00DE623D" w:rsidP="00AD35CD">
            <w:pPr>
              <w:pStyle w:val="ConsPlusNonformat"/>
              <w:jc w:val="center"/>
              <w:rPr>
                <w:rFonts w:ascii="Times New Roman" w:hAnsi="Times New Roman" w:cs="Times New Roman"/>
                <w:i/>
                <w:sz w:val="24"/>
                <w:szCs w:val="24"/>
              </w:rPr>
            </w:pPr>
            <w:r w:rsidRPr="00AD35CD">
              <w:rPr>
                <w:rFonts w:ascii="Times New Roman" w:hAnsi="Times New Roman" w:cs="Times New Roman"/>
                <w:i/>
                <w:sz w:val="24"/>
                <w:szCs w:val="24"/>
              </w:rPr>
              <w:t>(воинские преступления)</w:t>
            </w:r>
          </w:p>
        </w:tc>
        <w:tc>
          <w:tcPr>
            <w:tcW w:w="6627" w:type="dxa"/>
          </w:tcPr>
          <w:p w14:paraId="5558B7C8" w14:textId="77777777" w:rsidR="00DE623D" w:rsidRPr="00AD35CD" w:rsidRDefault="00DE623D" w:rsidP="00AD35CD">
            <w:pPr>
              <w:pStyle w:val="ConsPlusNonformat"/>
              <w:jc w:val="both"/>
              <w:rPr>
                <w:rFonts w:ascii="Times New Roman" w:hAnsi="Times New Roman" w:cs="Times New Roman"/>
                <w:sz w:val="24"/>
                <w:szCs w:val="24"/>
              </w:rPr>
            </w:pPr>
            <w:r w:rsidRPr="00AD35CD">
              <w:rPr>
                <w:rFonts w:ascii="Times New Roman" w:hAnsi="Times New Roman" w:cs="Times New Roman"/>
                <w:bCs/>
                <w:sz w:val="24"/>
                <w:szCs w:val="24"/>
              </w:rPr>
              <w:t>Злоупотребление властью, превышение власти либо бездействие власти</w:t>
            </w:r>
          </w:p>
        </w:tc>
      </w:tr>
    </w:tbl>
    <w:p w14:paraId="2C954EE4" w14:textId="77777777" w:rsidR="008C5E8F" w:rsidRPr="00AD35CD" w:rsidRDefault="008C5E8F" w:rsidP="00AD35CD">
      <w:pPr>
        <w:autoSpaceDE w:val="0"/>
        <w:autoSpaceDN w:val="0"/>
        <w:adjustRightInd w:val="0"/>
        <w:spacing w:after="0" w:line="240" w:lineRule="auto"/>
        <w:jc w:val="center"/>
        <w:rPr>
          <w:rFonts w:ascii="Times New Roman" w:hAnsi="Times New Roman" w:cs="Times New Roman"/>
          <w:b/>
          <w:sz w:val="24"/>
          <w:szCs w:val="24"/>
        </w:rPr>
      </w:pPr>
    </w:p>
    <w:p w14:paraId="33252254" w14:textId="0EFB1DDF" w:rsidR="00236342" w:rsidRDefault="00236342" w:rsidP="009F06A3">
      <w:pPr>
        <w:autoSpaceDE w:val="0"/>
        <w:autoSpaceDN w:val="0"/>
        <w:adjustRightInd w:val="0"/>
        <w:spacing w:after="0" w:line="240" w:lineRule="auto"/>
        <w:rPr>
          <w:rFonts w:ascii="Times New Roman" w:hAnsi="Times New Roman" w:cs="Times New Roman"/>
          <w:b/>
          <w:sz w:val="24"/>
          <w:szCs w:val="24"/>
        </w:rPr>
      </w:pPr>
    </w:p>
    <w:p w14:paraId="52B5AB28" w14:textId="1E7411BF" w:rsidR="00B56876" w:rsidRDefault="00B56876" w:rsidP="009F06A3">
      <w:pPr>
        <w:autoSpaceDE w:val="0"/>
        <w:autoSpaceDN w:val="0"/>
        <w:adjustRightInd w:val="0"/>
        <w:spacing w:after="0" w:line="240" w:lineRule="auto"/>
        <w:rPr>
          <w:rFonts w:ascii="Times New Roman" w:hAnsi="Times New Roman" w:cs="Times New Roman"/>
          <w:b/>
          <w:sz w:val="24"/>
          <w:szCs w:val="24"/>
        </w:rPr>
      </w:pPr>
    </w:p>
    <w:p w14:paraId="65D99BA9" w14:textId="683582FA" w:rsidR="00B56876" w:rsidRDefault="00B56876" w:rsidP="009F06A3">
      <w:pPr>
        <w:autoSpaceDE w:val="0"/>
        <w:autoSpaceDN w:val="0"/>
        <w:adjustRightInd w:val="0"/>
        <w:spacing w:after="0" w:line="240" w:lineRule="auto"/>
        <w:rPr>
          <w:rFonts w:ascii="Times New Roman" w:hAnsi="Times New Roman" w:cs="Times New Roman"/>
          <w:b/>
          <w:sz w:val="24"/>
          <w:szCs w:val="24"/>
        </w:rPr>
      </w:pPr>
    </w:p>
    <w:p w14:paraId="67EE8FD4" w14:textId="77777777" w:rsidR="00B56876" w:rsidRPr="00AD35CD" w:rsidRDefault="00B56876" w:rsidP="009F06A3">
      <w:pPr>
        <w:autoSpaceDE w:val="0"/>
        <w:autoSpaceDN w:val="0"/>
        <w:adjustRightInd w:val="0"/>
        <w:spacing w:after="0" w:line="240" w:lineRule="auto"/>
        <w:rPr>
          <w:rFonts w:ascii="Times New Roman" w:hAnsi="Times New Roman" w:cs="Times New Roman"/>
          <w:b/>
          <w:sz w:val="24"/>
          <w:szCs w:val="24"/>
        </w:rPr>
      </w:pPr>
    </w:p>
    <w:p w14:paraId="77003C65" w14:textId="100534AC" w:rsidR="00A51F4F" w:rsidRPr="00AD35CD" w:rsidRDefault="00A51F4F" w:rsidP="00AD35CD">
      <w:pPr>
        <w:autoSpaceDE w:val="0"/>
        <w:autoSpaceDN w:val="0"/>
        <w:adjustRightInd w:val="0"/>
        <w:spacing w:after="0" w:line="240" w:lineRule="auto"/>
        <w:jc w:val="center"/>
        <w:rPr>
          <w:rFonts w:ascii="Times New Roman" w:hAnsi="Times New Roman" w:cs="Times New Roman"/>
          <w:b/>
          <w:sz w:val="24"/>
          <w:szCs w:val="24"/>
        </w:rPr>
      </w:pPr>
      <w:r w:rsidRPr="00AD35CD">
        <w:rPr>
          <w:rFonts w:ascii="Times New Roman" w:hAnsi="Times New Roman" w:cs="Times New Roman"/>
          <w:b/>
          <w:sz w:val="24"/>
          <w:szCs w:val="24"/>
        </w:rPr>
        <w:lastRenderedPageBreak/>
        <w:t>УГОЛОВНЫЙ КОДЕКС РЕСПУБЛИКИ БЕЛАРУСЬ</w:t>
      </w:r>
    </w:p>
    <w:p w14:paraId="5F19D80A" w14:textId="70F0C290" w:rsidR="00A51F4F" w:rsidRDefault="00A51F4F" w:rsidP="00AD35CD">
      <w:pPr>
        <w:autoSpaceDE w:val="0"/>
        <w:autoSpaceDN w:val="0"/>
        <w:adjustRightInd w:val="0"/>
        <w:spacing w:after="0" w:line="240" w:lineRule="auto"/>
        <w:jc w:val="center"/>
        <w:rPr>
          <w:rFonts w:ascii="Times New Roman" w:hAnsi="Times New Roman" w:cs="Times New Roman"/>
          <w:sz w:val="24"/>
          <w:szCs w:val="24"/>
        </w:rPr>
      </w:pPr>
      <w:r w:rsidRPr="00AD35CD">
        <w:rPr>
          <w:rFonts w:ascii="Times New Roman" w:hAnsi="Times New Roman" w:cs="Times New Roman"/>
          <w:sz w:val="24"/>
          <w:szCs w:val="24"/>
        </w:rPr>
        <w:t>(</w:t>
      </w:r>
      <w:r w:rsidR="00B05541" w:rsidRPr="00AD35CD">
        <w:rPr>
          <w:rFonts w:ascii="Times New Roman" w:hAnsi="Times New Roman" w:cs="Times New Roman"/>
          <w:i/>
          <w:sz w:val="24"/>
          <w:szCs w:val="24"/>
        </w:rPr>
        <w:t>извлечение</w:t>
      </w:r>
      <w:r w:rsidRPr="00AD35CD">
        <w:rPr>
          <w:rFonts w:ascii="Times New Roman" w:hAnsi="Times New Roman" w:cs="Times New Roman"/>
          <w:sz w:val="24"/>
          <w:szCs w:val="24"/>
        </w:rPr>
        <w:t>)</w:t>
      </w:r>
    </w:p>
    <w:p w14:paraId="5F6510E9" w14:textId="77777777" w:rsidR="00236342" w:rsidRPr="00AD35CD" w:rsidRDefault="00236342" w:rsidP="00AD35CD">
      <w:pPr>
        <w:autoSpaceDE w:val="0"/>
        <w:autoSpaceDN w:val="0"/>
        <w:adjustRightInd w:val="0"/>
        <w:spacing w:after="0" w:line="240" w:lineRule="auto"/>
        <w:jc w:val="center"/>
        <w:rPr>
          <w:rFonts w:ascii="Times New Roman" w:hAnsi="Times New Roman" w:cs="Times New Roman"/>
          <w:sz w:val="24"/>
          <w:szCs w:val="24"/>
        </w:rPr>
      </w:pPr>
    </w:p>
    <w:p w14:paraId="2A99FFA2" w14:textId="77777777" w:rsidR="00236342" w:rsidRDefault="00A51F4F"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 xml:space="preserve">Статья 210. </w:t>
      </w:r>
    </w:p>
    <w:p w14:paraId="7D81E074" w14:textId="2B411396" w:rsidR="00A51F4F" w:rsidRDefault="00A51F4F" w:rsidP="00AD35CD">
      <w:pPr>
        <w:autoSpaceDE w:val="0"/>
        <w:autoSpaceDN w:val="0"/>
        <w:adjustRightInd w:val="0"/>
        <w:spacing w:after="0" w:line="240" w:lineRule="auto"/>
        <w:jc w:val="center"/>
        <w:outlineLvl w:val="0"/>
        <w:rPr>
          <w:rFonts w:ascii="Times New Roman" w:hAnsi="Times New Roman" w:cs="Times New Roman"/>
          <w:b/>
          <w:bCs/>
          <w:sz w:val="24"/>
          <w:szCs w:val="24"/>
        </w:rPr>
      </w:pPr>
      <w:r w:rsidRPr="00AD35CD">
        <w:rPr>
          <w:rFonts w:ascii="Times New Roman" w:hAnsi="Times New Roman" w:cs="Times New Roman"/>
          <w:b/>
          <w:bCs/>
          <w:sz w:val="24"/>
          <w:szCs w:val="24"/>
        </w:rPr>
        <w:t>Хищение путем злоупотребления служебными полномочиями*</w:t>
      </w:r>
    </w:p>
    <w:p w14:paraId="7A9933C3" w14:textId="77777777" w:rsidR="00236342" w:rsidRDefault="00236342" w:rsidP="00AD35CD">
      <w:pPr>
        <w:autoSpaceDE w:val="0"/>
        <w:autoSpaceDN w:val="0"/>
        <w:adjustRightInd w:val="0"/>
        <w:spacing w:after="0" w:line="240" w:lineRule="auto"/>
        <w:jc w:val="center"/>
        <w:outlineLvl w:val="0"/>
        <w:rPr>
          <w:rFonts w:ascii="Times New Roman" w:hAnsi="Times New Roman" w:cs="Times New Roman"/>
          <w:b/>
          <w:bCs/>
          <w:sz w:val="24"/>
          <w:szCs w:val="24"/>
        </w:rPr>
      </w:pPr>
    </w:p>
    <w:p w14:paraId="7E3716B2"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1. Завладение имуществом либо приобретение права на имущество, совершенные должностным лицом с использованием своих служебных полномочий (хищение путем злоупотребления служебными полномочиями), -</w:t>
      </w:r>
    </w:p>
    <w:p w14:paraId="226EA2B4"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наказываются лишением права занимать определенные должности или заниматься определенной деятельностью, или ограничением свободы на срок до четырех лет, или лишением свободы на срок до четырех лет со штрафом или без штрафа и с лишением права занимать определенные должности или заниматься определенной деятельностью.</w:t>
      </w:r>
    </w:p>
    <w:p w14:paraId="29DCAF9E"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2. Хищение путем злоупотребления служебными полномочиями, совершенное повторно либо группой лиц по предварительному сговору, -</w:t>
      </w:r>
    </w:p>
    <w:p w14:paraId="124A0D34"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наказывается ограничением свободы на срок от двух до пяти лет или лишением свободы на срок от двух до семи лет со штрафом и с лишением права занимать определенные должности или заниматься определенной деятельностью.</w:t>
      </w:r>
    </w:p>
    <w:p w14:paraId="5487E382"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3. Действия, предусмотренные частями 1 или 2 настоящей статьи, совершенные в крупном размере, -</w:t>
      </w:r>
    </w:p>
    <w:p w14:paraId="3FF78D54"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наказываются лишением свободы на срок от трех до десяти лет со штрафом и с лишением права занимать определенные должности или заниматься определенной деятельностью.</w:t>
      </w:r>
    </w:p>
    <w:p w14:paraId="1FDB61BE"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4. Действия, предусмотренные частями 1, 2 или 3 настоящей статьи, совершенные организованной группой либо в особо крупном размере, -</w:t>
      </w:r>
    </w:p>
    <w:p w14:paraId="5DAFB871" w14:textId="77777777" w:rsidR="00DE0F83" w:rsidRPr="00DE0F83" w:rsidRDefault="00DE0F83" w:rsidP="00DE0F8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E0F83">
        <w:rPr>
          <w:rFonts w:ascii="Times New Roman" w:eastAsia="Times New Roman" w:hAnsi="Times New Roman" w:cs="Times New Roman"/>
          <w:sz w:val="24"/>
          <w:szCs w:val="24"/>
          <w:lang w:eastAsia="ru-RU"/>
        </w:rPr>
        <w:t>наказываются лишением свободы на срок от пяти до двенадцати лет со штрафом и с лишением права занимать определенные должности или заниматься определенной деятельностью.</w:t>
      </w:r>
    </w:p>
    <w:p w14:paraId="3917DB8F" w14:textId="77777777" w:rsidR="00AD35CD" w:rsidRPr="00AD35CD" w:rsidRDefault="00AD35CD" w:rsidP="00DE0F83">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2F32C624" w14:textId="77777777" w:rsidR="00A51F4F" w:rsidRPr="00B56876" w:rsidRDefault="00A51F4F" w:rsidP="00AD35CD">
      <w:pPr>
        <w:autoSpaceDE w:val="0"/>
        <w:autoSpaceDN w:val="0"/>
        <w:adjustRightInd w:val="0"/>
        <w:spacing w:after="0" w:line="240" w:lineRule="auto"/>
        <w:ind w:firstLine="709"/>
        <w:jc w:val="both"/>
        <w:rPr>
          <w:rFonts w:ascii="Times New Roman" w:hAnsi="Times New Roman" w:cs="Times New Roman"/>
          <w:i/>
          <w:sz w:val="20"/>
          <w:szCs w:val="20"/>
        </w:rPr>
      </w:pPr>
      <w:proofErr w:type="spellStart"/>
      <w:r w:rsidRPr="00B56876">
        <w:rPr>
          <w:rFonts w:ascii="Times New Roman" w:hAnsi="Times New Roman" w:cs="Times New Roman"/>
          <w:i/>
          <w:sz w:val="20"/>
          <w:szCs w:val="20"/>
        </w:rPr>
        <w:t>Справочно</w:t>
      </w:r>
      <w:proofErr w:type="spellEnd"/>
      <w:r w:rsidRPr="00B56876">
        <w:rPr>
          <w:rFonts w:ascii="Times New Roman" w:hAnsi="Times New Roman" w:cs="Times New Roman"/>
          <w:i/>
          <w:sz w:val="20"/>
          <w:szCs w:val="20"/>
        </w:rPr>
        <w:t>: * Под хищением понимается умышленное противоправное безвозмездное завладение чужим имуществом или правом на имущество с корыстной целью.</w:t>
      </w:r>
    </w:p>
    <w:p w14:paraId="49E80EA5" w14:textId="77777777" w:rsidR="00A51F4F" w:rsidRPr="00B56876" w:rsidRDefault="00A51F4F" w:rsidP="00AD35CD">
      <w:pPr>
        <w:autoSpaceDE w:val="0"/>
        <w:autoSpaceDN w:val="0"/>
        <w:adjustRightInd w:val="0"/>
        <w:spacing w:after="0" w:line="240" w:lineRule="auto"/>
        <w:ind w:firstLine="709"/>
        <w:jc w:val="both"/>
        <w:rPr>
          <w:rFonts w:ascii="Times New Roman" w:hAnsi="Times New Roman" w:cs="Times New Roman"/>
          <w:i/>
          <w:sz w:val="20"/>
          <w:szCs w:val="20"/>
        </w:rPr>
      </w:pPr>
      <w:r w:rsidRPr="00B56876">
        <w:rPr>
          <w:rFonts w:ascii="Times New Roman" w:hAnsi="Times New Roman" w:cs="Times New Roman"/>
          <w:i/>
          <w:sz w:val="20"/>
          <w:szCs w:val="20"/>
        </w:rPr>
        <w:t>Хищение признается совершенным повторно, если ему предшествовало другое хищение или какое-либо из следующих преступлений: хищение огнестрельного оружия, боеприпасов или взрывчатых веществ (статья 294), хищение радиоактивных материалов (статья 323), хищение наркотических средств, психотропных веществ и их прекурсоров (статья 327), хищение сильнодействующих или ядовитых веществ (статья 333).</w:t>
      </w:r>
    </w:p>
    <w:p w14:paraId="6686B94A" w14:textId="24951CBB" w:rsidR="00A51F4F" w:rsidRPr="00B56876" w:rsidRDefault="00A51F4F" w:rsidP="00AD35CD">
      <w:pPr>
        <w:autoSpaceDE w:val="0"/>
        <w:autoSpaceDN w:val="0"/>
        <w:adjustRightInd w:val="0"/>
        <w:spacing w:after="0" w:line="240" w:lineRule="auto"/>
        <w:ind w:firstLine="709"/>
        <w:jc w:val="both"/>
        <w:rPr>
          <w:rFonts w:ascii="Times New Roman" w:hAnsi="Times New Roman" w:cs="Times New Roman"/>
          <w:i/>
          <w:sz w:val="20"/>
          <w:szCs w:val="20"/>
        </w:rPr>
      </w:pPr>
      <w:r w:rsidRPr="00B56876">
        <w:rPr>
          <w:rFonts w:ascii="Times New Roman" w:hAnsi="Times New Roman" w:cs="Times New Roman"/>
          <w:i/>
          <w:sz w:val="20"/>
          <w:szCs w:val="20"/>
        </w:rPr>
        <w:t xml:space="preserve">Крупным размером в настоящей статье признается размер на сумму, в двести пятьдесят и более раз превышающий размер базовой величины, установленный на день совершения </w:t>
      </w:r>
      <w:r w:rsidR="00236342" w:rsidRPr="00B56876">
        <w:rPr>
          <w:rFonts w:ascii="Times New Roman" w:hAnsi="Times New Roman" w:cs="Times New Roman"/>
          <w:i/>
          <w:sz w:val="20"/>
          <w:szCs w:val="20"/>
        </w:rPr>
        <w:t>преступления, особо</w:t>
      </w:r>
      <w:r w:rsidRPr="00B56876">
        <w:rPr>
          <w:rFonts w:ascii="Times New Roman" w:hAnsi="Times New Roman" w:cs="Times New Roman"/>
          <w:i/>
          <w:sz w:val="20"/>
          <w:szCs w:val="20"/>
        </w:rPr>
        <w:t xml:space="preserve"> крупным размером - в тысячу и более раз превышающую размер такой базовой величины.</w:t>
      </w:r>
    </w:p>
    <w:p w14:paraId="597F348E" w14:textId="77777777" w:rsidR="00A51F4F" w:rsidRPr="00B56876" w:rsidRDefault="00A51F4F" w:rsidP="00AD35CD">
      <w:pPr>
        <w:autoSpaceDE w:val="0"/>
        <w:autoSpaceDN w:val="0"/>
        <w:adjustRightInd w:val="0"/>
        <w:spacing w:after="0" w:line="240" w:lineRule="auto"/>
        <w:ind w:firstLine="709"/>
        <w:jc w:val="both"/>
        <w:rPr>
          <w:rFonts w:ascii="Times New Roman" w:hAnsi="Times New Roman" w:cs="Times New Roman"/>
          <w:i/>
          <w:sz w:val="20"/>
          <w:szCs w:val="20"/>
        </w:rPr>
      </w:pPr>
      <w:r w:rsidRPr="00B56876">
        <w:rPr>
          <w:rFonts w:ascii="Times New Roman" w:hAnsi="Times New Roman" w:cs="Times New Roman"/>
          <w:i/>
          <w:sz w:val="20"/>
          <w:szCs w:val="20"/>
        </w:rPr>
        <w:t>Не подлежит уголовной ответственности лицо, совершившее хищение имущества юридического лица путем злоупотребления служебными полномочиями в сумме, не превышающей десятикратного размера базовой величины, установленного на день совершения деяния, за исключением хищения ордена, медали, нагрудного знака к почетному званию Республики Беларусь или СССР.</w:t>
      </w:r>
    </w:p>
    <w:p w14:paraId="00102247" w14:textId="77777777" w:rsidR="00A51F4F" w:rsidRPr="00B56876" w:rsidRDefault="00A51F4F" w:rsidP="00AD35CD">
      <w:pPr>
        <w:autoSpaceDE w:val="0"/>
        <w:autoSpaceDN w:val="0"/>
        <w:adjustRightInd w:val="0"/>
        <w:spacing w:after="0" w:line="240" w:lineRule="auto"/>
        <w:ind w:firstLine="709"/>
        <w:jc w:val="both"/>
        <w:rPr>
          <w:rFonts w:ascii="Times New Roman" w:hAnsi="Times New Roman" w:cs="Times New Roman"/>
          <w:i/>
          <w:sz w:val="20"/>
          <w:szCs w:val="20"/>
        </w:rPr>
      </w:pPr>
      <w:r w:rsidRPr="00B56876">
        <w:rPr>
          <w:rFonts w:ascii="Times New Roman" w:hAnsi="Times New Roman" w:cs="Times New Roman"/>
          <w:i/>
          <w:sz w:val="20"/>
          <w:szCs w:val="20"/>
        </w:rPr>
        <w:t>Лицо, совершившее преступление, предусмотренное частью первой статьи 210, если оно явилось с повинной, активно способствовало выявлению преступления и полностью возместило причиненный ущерб, освобождается от уголовной ответственности.</w:t>
      </w:r>
    </w:p>
    <w:p w14:paraId="05FFA67C" w14:textId="77777777" w:rsidR="00A51F4F" w:rsidRPr="00AD35CD" w:rsidRDefault="00A51F4F" w:rsidP="00AD35CD">
      <w:pPr>
        <w:pStyle w:val="ConsPlusTitle"/>
        <w:widowControl/>
        <w:jc w:val="center"/>
        <w:outlineLvl w:val="2"/>
        <w:rPr>
          <w:sz w:val="24"/>
          <w:szCs w:val="24"/>
        </w:rPr>
      </w:pPr>
    </w:p>
    <w:p w14:paraId="0F0F5EAD" w14:textId="77777777" w:rsidR="00AD35CD" w:rsidRPr="00AD35CD" w:rsidRDefault="00AD35CD" w:rsidP="00AD35CD">
      <w:pPr>
        <w:pStyle w:val="ConsPlusTitle"/>
        <w:widowControl/>
        <w:jc w:val="center"/>
        <w:outlineLvl w:val="2"/>
        <w:rPr>
          <w:color w:val="000000"/>
          <w:sz w:val="24"/>
          <w:szCs w:val="24"/>
        </w:rPr>
      </w:pPr>
      <w:r w:rsidRPr="00AD35CD">
        <w:rPr>
          <w:color w:val="000000"/>
          <w:sz w:val="24"/>
          <w:szCs w:val="24"/>
        </w:rPr>
        <w:t>Глава 25</w:t>
      </w:r>
    </w:p>
    <w:p w14:paraId="5BAFD9BA" w14:textId="77777777" w:rsidR="00AD35CD" w:rsidRPr="00AD35CD" w:rsidRDefault="00AD35CD" w:rsidP="00AD35CD">
      <w:pPr>
        <w:pStyle w:val="ConsPlusTitle"/>
        <w:widowControl/>
        <w:jc w:val="center"/>
        <w:outlineLvl w:val="2"/>
        <w:rPr>
          <w:color w:val="000000"/>
          <w:sz w:val="24"/>
          <w:szCs w:val="24"/>
        </w:rPr>
      </w:pPr>
      <w:r w:rsidRPr="00AD35CD">
        <w:rPr>
          <w:color w:val="000000"/>
          <w:sz w:val="24"/>
          <w:szCs w:val="24"/>
        </w:rPr>
        <w:t>ПРЕСТУПЛЕНИЯ ПРОТИВ ПОРЯДКА ОСУЩЕСТВЛЕНИЯ</w:t>
      </w:r>
    </w:p>
    <w:p w14:paraId="0440AE55" w14:textId="77777777" w:rsidR="00AD35CD" w:rsidRPr="00AD35CD" w:rsidRDefault="00AD35CD" w:rsidP="00AD35CD">
      <w:pPr>
        <w:pStyle w:val="ConsPlusTitle"/>
        <w:widowControl/>
        <w:jc w:val="center"/>
        <w:outlineLvl w:val="2"/>
        <w:rPr>
          <w:color w:val="000000"/>
          <w:sz w:val="24"/>
          <w:szCs w:val="24"/>
        </w:rPr>
      </w:pPr>
      <w:r w:rsidRPr="00AD35CD">
        <w:rPr>
          <w:color w:val="000000"/>
          <w:sz w:val="24"/>
          <w:szCs w:val="24"/>
        </w:rPr>
        <w:t>ЭКОНОМИЧЕСКОЙ ДЕЯТЕЛЬНОСТИ</w:t>
      </w:r>
    </w:p>
    <w:p w14:paraId="406CACB9" w14:textId="77777777" w:rsidR="00AD35CD" w:rsidRPr="00AD35CD" w:rsidRDefault="00AD35CD" w:rsidP="00AD35CD">
      <w:pPr>
        <w:autoSpaceDE w:val="0"/>
        <w:autoSpaceDN w:val="0"/>
        <w:adjustRightInd w:val="0"/>
        <w:spacing w:after="0" w:line="240" w:lineRule="auto"/>
        <w:rPr>
          <w:rFonts w:ascii="Times New Roman" w:hAnsi="Times New Roman" w:cs="Times New Roman"/>
          <w:b/>
          <w:color w:val="000000"/>
          <w:sz w:val="24"/>
          <w:szCs w:val="24"/>
        </w:rPr>
      </w:pPr>
    </w:p>
    <w:p w14:paraId="242B17BD" w14:textId="77777777" w:rsidR="00AD35CD" w:rsidRPr="00AD35CD" w:rsidRDefault="00AD35CD" w:rsidP="00AD35CD">
      <w:pPr>
        <w:autoSpaceDE w:val="0"/>
        <w:autoSpaceDN w:val="0"/>
        <w:adjustRightInd w:val="0"/>
        <w:spacing w:after="0" w:line="240" w:lineRule="auto"/>
        <w:ind w:firstLine="540"/>
        <w:jc w:val="center"/>
        <w:outlineLvl w:val="0"/>
        <w:rPr>
          <w:rFonts w:ascii="Times New Roman" w:hAnsi="Times New Roman" w:cs="Times New Roman"/>
          <w:b/>
          <w:bCs/>
          <w:iCs/>
          <w:color w:val="000000"/>
          <w:sz w:val="24"/>
          <w:szCs w:val="24"/>
        </w:rPr>
      </w:pPr>
      <w:r w:rsidRPr="00AD35CD">
        <w:rPr>
          <w:rFonts w:ascii="Times New Roman" w:hAnsi="Times New Roman" w:cs="Times New Roman"/>
          <w:b/>
          <w:bCs/>
          <w:iCs/>
          <w:color w:val="000000"/>
          <w:sz w:val="24"/>
          <w:szCs w:val="24"/>
        </w:rPr>
        <w:t>Статья 235.</w:t>
      </w:r>
    </w:p>
    <w:p w14:paraId="243A8208" w14:textId="5165DB34" w:rsidR="00AD35CD" w:rsidRDefault="00AD35CD" w:rsidP="00AD35CD">
      <w:pPr>
        <w:autoSpaceDE w:val="0"/>
        <w:autoSpaceDN w:val="0"/>
        <w:adjustRightInd w:val="0"/>
        <w:spacing w:after="0" w:line="240" w:lineRule="auto"/>
        <w:ind w:firstLine="540"/>
        <w:jc w:val="center"/>
        <w:outlineLvl w:val="0"/>
        <w:rPr>
          <w:rFonts w:ascii="Times New Roman" w:hAnsi="Times New Roman" w:cs="Times New Roman"/>
          <w:b/>
          <w:bCs/>
          <w:iCs/>
          <w:color w:val="000000"/>
          <w:sz w:val="24"/>
          <w:szCs w:val="24"/>
        </w:rPr>
      </w:pPr>
      <w:r w:rsidRPr="00AD35CD">
        <w:rPr>
          <w:rFonts w:ascii="Times New Roman" w:hAnsi="Times New Roman" w:cs="Times New Roman"/>
          <w:b/>
          <w:bCs/>
          <w:iCs/>
          <w:color w:val="000000"/>
          <w:sz w:val="24"/>
          <w:szCs w:val="24"/>
        </w:rPr>
        <w:t>Легализация («отмывание») средств, полученных преступным путем*</w:t>
      </w:r>
    </w:p>
    <w:p w14:paraId="4B972E8F" w14:textId="77777777" w:rsidR="00DE0F83" w:rsidRDefault="00DE0F83" w:rsidP="00AD35CD">
      <w:pPr>
        <w:autoSpaceDE w:val="0"/>
        <w:autoSpaceDN w:val="0"/>
        <w:adjustRightInd w:val="0"/>
        <w:spacing w:after="0" w:line="240" w:lineRule="auto"/>
        <w:ind w:firstLine="540"/>
        <w:jc w:val="center"/>
        <w:outlineLvl w:val="0"/>
        <w:rPr>
          <w:rFonts w:ascii="Times New Roman" w:hAnsi="Times New Roman" w:cs="Times New Roman"/>
          <w:b/>
          <w:bCs/>
          <w:iCs/>
          <w:color w:val="000000"/>
          <w:sz w:val="24"/>
          <w:szCs w:val="24"/>
        </w:rPr>
      </w:pPr>
    </w:p>
    <w:p w14:paraId="6933376A" w14:textId="77777777" w:rsidR="00236342" w:rsidRDefault="00236342" w:rsidP="00236342">
      <w:pPr>
        <w:pStyle w:val="point"/>
      </w:pPr>
      <w:r>
        <w:t>1. Совершение финансовых операций со средствами, полученными заведомо преступным путем, для придания правомерного вида владению, пользованию и (или) распоряжению указанными средствами в целях утаивания или искажения происхождения, местонахождения, размещения, движения или действительной принадлежности указанных средств –</w:t>
      </w:r>
    </w:p>
    <w:p w14:paraId="6CE1C295" w14:textId="77777777" w:rsidR="00236342" w:rsidRDefault="00236342" w:rsidP="00236342">
      <w:pPr>
        <w:pStyle w:val="newncpi"/>
      </w:pPr>
      <w:r>
        <w:lastRenderedPageBreak/>
        <w:t>наказывается штрафом, или лишением права занимать определенные должности или заниматься определенной деятельностью со штрафом, или лишением свободы на срок от двух до четырех лет со штрафом или без штрафа и с лишением права занимать определенные должности или заниматься определенной деятельностью.</w:t>
      </w:r>
    </w:p>
    <w:p w14:paraId="2BF2CF9B" w14:textId="77777777" w:rsidR="00236342" w:rsidRDefault="00236342" w:rsidP="00236342">
      <w:pPr>
        <w:pStyle w:val="point"/>
      </w:pPr>
      <w:r>
        <w:t>2. Те же действия, совершенные повторно, либо должностным лицом с использованием своих служебных полномочий, либо в особо крупном размере, –</w:t>
      </w:r>
    </w:p>
    <w:p w14:paraId="1D13425B" w14:textId="77777777" w:rsidR="00236342" w:rsidRDefault="00236342" w:rsidP="00236342">
      <w:pPr>
        <w:pStyle w:val="newncpi"/>
      </w:pPr>
      <w:r>
        <w:t>наказываются лишением свободы на срок от четырех до семи лет со штрафом и с лишением права занимать определенные должности или заниматься определенной деятельностью.</w:t>
      </w:r>
    </w:p>
    <w:p w14:paraId="06E556C2" w14:textId="77777777" w:rsidR="00236342" w:rsidRDefault="00236342" w:rsidP="00236342">
      <w:pPr>
        <w:pStyle w:val="point"/>
      </w:pPr>
      <w:r>
        <w:t>3. Действия, предусмотренные частями 1 или 2 настоящей статьи, совершенные организованной группой, –</w:t>
      </w:r>
    </w:p>
    <w:p w14:paraId="273DFEB6" w14:textId="77777777" w:rsidR="00236342" w:rsidRDefault="00236342" w:rsidP="00236342">
      <w:pPr>
        <w:pStyle w:val="newncpi"/>
      </w:pPr>
      <w:r>
        <w:t>наказываются лишением свободы на срок от пяти до десяти лет со штрафом и с лишением права занимать определенные должности или заниматься определенной деятельностью.</w:t>
      </w:r>
    </w:p>
    <w:p w14:paraId="1061425E" w14:textId="77777777" w:rsidR="00236342" w:rsidRDefault="00236342" w:rsidP="00236342">
      <w:pPr>
        <w:pStyle w:val="newncpi"/>
      </w:pPr>
      <w:r>
        <w:t> </w:t>
      </w:r>
    </w:p>
    <w:p w14:paraId="7E3BD71A" w14:textId="77777777" w:rsidR="00236342" w:rsidRPr="00236342" w:rsidRDefault="00236342" w:rsidP="00236342">
      <w:pPr>
        <w:pStyle w:val="comment"/>
        <w:rPr>
          <w:i/>
          <w:iCs/>
        </w:rPr>
      </w:pPr>
      <w:r w:rsidRPr="00236342">
        <w:rPr>
          <w:i/>
          <w:iCs/>
        </w:rPr>
        <w:t>Примечания:</w:t>
      </w:r>
    </w:p>
    <w:p w14:paraId="58B8012C" w14:textId="77777777" w:rsidR="00236342" w:rsidRPr="00236342" w:rsidRDefault="00236342" w:rsidP="00236342">
      <w:pPr>
        <w:pStyle w:val="comment"/>
        <w:rPr>
          <w:i/>
          <w:iCs/>
        </w:rPr>
      </w:pPr>
      <w:r w:rsidRPr="00236342">
        <w:rPr>
          <w:i/>
          <w:iCs/>
        </w:rPr>
        <w:t>1. Под финансовой операцией в настоящей статье понимается сделка со средствами независимо от формы и способа ее осуществления.</w:t>
      </w:r>
    </w:p>
    <w:p w14:paraId="2611D139" w14:textId="77777777" w:rsidR="00236342" w:rsidRPr="00236342" w:rsidRDefault="00236342" w:rsidP="00236342">
      <w:pPr>
        <w:pStyle w:val="comment"/>
        <w:rPr>
          <w:i/>
          <w:iCs/>
        </w:rPr>
      </w:pPr>
      <w:r w:rsidRPr="00236342">
        <w:rPr>
          <w:i/>
          <w:iCs/>
        </w:rPr>
        <w:t>2. Под средствами в настоящей статье и статье 290</w:t>
      </w:r>
      <w:r w:rsidRPr="00236342">
        <w:rPr>
          <w:i/>
          <w:iCs/>
          <w:vertAlign w:val="superscript"/>
        </w:rPr>
        <w:t>1</w:t>
      </w:r>
      <w:r w:rsidRPr="00236342">
        <w:rPr>
          <w:i/>
          <w:iCs/>
        </w:rPr>
        <w:t xml:space="preserve"> настоящего Кодекса понимаются денежные средства, ценные бумаги, электронные деньги, иное имущество, в том числе имущественные права, а также исключительные права на результаты интеллектуальной деятельности.</w:t>
      </w:r>
    </w:p>
    <w:p w14:paraId="14944230" w14:textId="77777777" w:rsidR="00236342" w:rsidRPr="00236342" w:rsidRDefault="00236342" w:rsidP="00236342">
      <w:pPr>
        <w:pStyle w:val="comment"/>
        <w:rPr>
          <w:i/>
          <w:iCs/>
        </w:rPr>
      </w:pPr>
      <w:r w:rsidRPr="00236342">
        <w:rPr>
          <w:i/>
          <w:iCs/>
        </w:rPr>
        <w:t>3. Лицо, участвовавшее в легализации средств, полученных преступным путем, освобождается от уголовной ответственности за эти действия, если оно добровольно заявило о содеянном и способствовало выявлению преступления.</w:t>
      </w:r>
    </w:p>
    <w:p w14:paraId="739B349C" w14:textId="77777777" w:rsidR="00AD35CD" w:rsidRPr="00AD35CD" w:rsidRDefault="00AD35CD" w:rsidP="00AD35CD">
      <w:pPr>
        <w:autoSpaceDE w:val="0"/>
        <w:autoSpaceDN w:val="0"/>
        <w:adjustRightInd w:val="0"/>
        <w:spacing w:after="0" w:line="240" w:lineRule="auto"/>
        <w:rPr>
          <w:rFonts w:ascii="Times New Roman" w:hAnsi="Times New Roman" w:cs="Times New Roman"/>
          <w:iCs/>
          <w:color w:val="000000"/>
          <w:sz w:val="24"/>
          <w:szCs w:val="24"/>
        </w:rPr>
      </w:pPr>
    </w:p>
    <w:p w14:paraId="27FFA6D8" w14:textId="77777777" w:rsidR="00AD35CD" w:rsidRPr="00B56876" w:rsidRDefault="00AD35CD" w:rsidP="00AD35CD">
      <w:pPr>
        <w:autoSpaceDE w:val="0"/>
        <w:autoSpaceDN w:val="0"/>
        <w:adjustRightInd w:val="0"/>
        <w:spacing w:after="0" w:line="240" w:lineRule="auto"/>
        <w:ind w:firstLine="540"/>
        <w:jc w:val="both"/>
        <w:outlineLvl w:val="2"/>
        <w:rPr>
          <w:rFonts w:ascii="Times New Roman" w:hAnsi="Times New Roman" w:cs="Times New Roman"/>
          <w:i/>
          <w:color w:val="000000"/>
          <w:sz w:val="20"/>
          <w:szCs w:val="20"/>
        </w:rPr>
      </w:pPr>
      <w:r w:rsidRPr="00B56876">
        <w:rPr>
          <w:rFonts w:ascii="Times New Roman" w:hAnsi="Times New Roman" w:cs="Times New Roman"/>
          <w:color w:val="000000"/>
          <w:sz w:val="20"/>
          <w:szCs w:val="20"/>
        </w:rPr>
        <w:tab/>
        <w:t xml:space="preserve">* </w:t>
      </w:r>
      <w:r w:rsidRPr="00B56876">
        <w:rPr>
          <w:rFonts w:ascii="Times New Roman" w:hAnsi="Times New Roman" w:cs="Times New Roman"/>
          <w:i/>
          <w:color w:val="000000"/>
          <w:sz w:val="20"/>
          <w:szCs w:val="20"/>
        </w:rPr>
        <w:t>Особо крупным размером в настоящей статье признается размер на сумму, в две тысячи и более раз превышающую размер базовой величины, установленный на день совершения преступления.</w:t>
      </w:r>
    </w:p>
    <w:p w14:paraId="15B07C6C" w14:textId="77777777" w:rsidR="00AD35CD" w:rsidRPr="00B56876" w:rsidRDefault="00AD35CD" w:rsidP="00AD35CD">
      <w:pPr>
        <w:pStyle w:val="ConsPlusNormal"/>
        <w:ind w:firstLine="540"/>
        <w:jc w:val="both"/>
        <w:rPr>
          <w:bCs/>
          <w:i/>
          <w:color w:val="000000"/>
          <w:sz w:val="20"/>
          <w:szCs w:val="20"/>
        </w:rPr>
      </w:pPr>
      <w:r w:rsidRPr="00B56876">
        <w:rPr>
          <w:i/>
          <w:color w:val="000000"/>
          <w:sz w:val="20"/>
          <w:szCs w:val="20"/>
        </w:rPr>
        <w:tab/>
        <w:t xml:space="preserve">** </w:t>
      </w:r>
      <w:r w:rsidRPr="00B56876">
        <w:rPr>
          <w:bCs/>
          <w:i/>
          <w:color w:val="000000"/>
          <w:sz w:val="20"/>
          <w:szCs w:val="20"/>
        </w:rPr>
        <w:t>Преступление признается совершенным организованной группой, если оно совершено двумя или более лицами, предварительно объединившимися в управляемую устойчивую группу для совместной преступной деятельности.</w:t>
      </w:r>
    </w:p>
    <w:p w14:paraId="2EA1E772" w14:textId="77777777" w:rsidR="00AD35CD" w:rsidRPr="00B56876" w:rsidRDefault="00AD35CD" w:rsidP="00AD35CD">
      <w:pPr>
        <w:autoSpaceDE w:val="0"/>
        <w:autoSpaceDN w:val="0"/>
        <w:adjustRightInd w:val="0"/>
        <w:spacing w:after="0" w:line="240" w:lineRule="auto"/>
        <w:ind w:firstLine="540"/>
        <w:jc w:val="both"/>
        <w:rPr>
          <w:rFonts w:ascii="Times New Roman" w:hAnsi="Times New Roman" w:cs="Times New Roman"/>
          <w:bCs/>
          <w:i/>
          <w:color w:val="000000"/>
          <w:sz w:val="20"/>
          <w:szCs w:val="20"/>
        </w:rPr>
      </w:pPr>
      <w:r w:rsidRPr="00B56876">
        <w:rPr>
          <w:rFonts w:ascii="Times New Roman" w:hAnsi="Times New Roman" w:cs="Times New Roman"/>
          <w:bCs/>
          <w:i/>
          <w:color w:val="000000"/>
          <w:sz w:val="20"/>
          <w:szCs w:val="20"/>
        </w:rPr>
        <w:t>Организаторы (руководители) организованной группы несут ответственность за все совершенные группой преступления, если эти преступления охватывались их умыслом. Другие участники организованной группы несут ответственность только за преступления, в подготовке или совершении которых они участвовали.</w:t>
      </w:r>
    </w:p>
    <w:p w14:paraId="1438BA56" w14:textId="01E20788" w:rsidR="00AD35CD" w:rsidRDefault="00AD35CD" w:rsidP="00AD35CD">
      <w:pPr>
        <w:pStyle w:val="ConsPlusTitle"/>
        <w:widowControl/>
        <w:jc w:val="center"/>
        <w:outlineLvl w:val="2"/>
        <w:rPr>
          <w:color w:val="000000"/>
          <w:sz w:val="24"/>
          <w:szCs w:val="24"/>
        </w:rPr>
      </w:pPr>
    </w:p>
    <w:p w14:paraId="5747AF3E" w14:textId="77777777" w:rsidR="00DE0F83" w:rsidRPr="00AD35CD" w:rsidRDefault="00DE0F83" w:rsidP="00AD35CD">
      <w:pPr>
        <w:pStyle w:val="ConsPlusTitle"/>
        <w:widowControl/>
        <w:jc w:val="center"/>
        <w:outlineLvl w:val="2"/>
        <w:rPr>
          <w:color w:val="000000"/>
          <w:sz w:val="24"/>
          <w:szCs w:val="24"/>
        </w:rPr>
      </w:pPr>
    </w:p>
    <w:p w14:paraId="5F513860" w14:textId="77777777" w:rsidR="00AD35CD" w:rsidRPr="00AD35CD" w:rsidRDefault="00AD35CD" w:rsidP="00AD35CD">
      <w:pPr>
        <w:pStyle w:val="ConsPlusTitle"/>
        <w:widowControl/>
        <w:jc w:val="center"/>
        <w:outlineLvl w:val="2"/>
        <w:rPr>
          <w:color w:val="000000"/>
          <w:sz w:val="24"/>
          <w:szCs w:val="24"/>
        </w:rPr>
      </w:pPr>
      <w:r w:rsidRPr="00AD35CD">
        <w:rPr>
          <w:color w:val="000000"/>
          <w:sz w:val="24"/>
          <w:szCs w:val="24"/>
        </w:rPr>
        <w:t>Глава 35</w:t>
      </w:r>
    </w:p>
    <w:p w14:paraId="49ECB17C" w14:textId="77777777" w:rsidR="00AD35CD" w:rsidRPr="00AD35CD" w:rsidRDefault="00AD35CD" w:rsidP="00AD35CD">
      <w:pPr>
        <w:pStyle w:val="ConsPlusTitle"/>
        <w:widowControl/>
        <w:jc w:val="center"/>
        <w:outlineLvl w:val="2"/>
        <w:rPr>
          <w:color w:val="000000"/>
          <w:sz w:val="24"/>
          <w:szCs w:val="24"/>
        </w:rPr>
      </w:pPr>
      <w:r w:rsidRPr="00AD35CD">
        <w:rPr>
          <w:color w:val="000000"/>
          <w:sz w:val="24"/>
          <w:szCs w:val="24"/>
        </w:rPr>
        <w:t>ПРЕСТУПЛЕНИЯ ПРОТИВ ИНТЕРЕСОВ СЛУЖБЫ*</w:t>
      </w:r>
    </w:p>
    <w:p w14:paraId="1861D07E" w14:textId="77777777" w:rsidR="00AD35CD" w:rsidRPr="00AD35CD" w:rsidRDefault="00AD35CD" w:rsidP="00AD35CD">
      <w:pPr>
        <w:autoSpaceDE w:val="0"/>
        <w:autoSpaceDN w:val="0"/>
        <w:adjustRightInd w:val="0"/>
        <w:spacing w:after="0" w:line="240" w:lineRule="auto"/>
        <w:ind w:firstLine="540"/>
        <w:jc w:val="both"/>
        <w:outlineLvl w:val="3"/>
        <w:rPr>
          <w:rFonts w:ascii="Times New Roman" w:hAnsi="Times New Roman" w:cs="Times New Roman"/>
          <w:b/>
          <w:bCs/>
          <w:color w:val="000000"/>
          <w:sz w:val="24"/>
          <w:szCs w:val="24"/>
        </w:rPr>
      </w:pPr>
    </w:p>
    <w:p w14:paraId="7B884192" w14:textId="77777777" w:rsidR="00AD35CD" w:rsidRPr="00B56876" w:rsidRDefault="00AD35CD" w:rsidP="00AD35CD">
      <w:pPr>
        <w:autoSpaceDE w:val="0"/>
        <w:autoSpaceDN w:val="0"/>
        <w:adjustRightInd w:val="0"/>
        <w:spacing w:after="0" w:line="240" w:lineRule="auto"/>
        <w:ind w:firstLine="540"/>
        <w:jc w:val="both"/>
        <w:outlineLvl w:val="2"/>
        <w:rPr>
          <w:rFonts w:ascii="Times New Roman" w:hAnsi="Times New Roman" w:cs="Times New Roman"/>
          <w:i/>
          <w:color w:val="000000"/>
          <w:sz w:val="20"/>
          <w:szCs w:val="20"/>
        </w:rPr>
      </w:pPr>
      <w:r w:rsidRPr="00B56876">
        <w:rPr>
          <w:rFonts w:ascii="Times New Roman" w:hAnsi="Times New Roman" w:cs="Times New Roman"/>
          <w:i/>
          <w:color w:val="000000"/>
          <w:sz w:val="20"/>
          <w:szCs w:val="20"/>
        </w:rPr>
        <w:t>* Крупным размером (ущербом в крупном размере) в статьях настоящей главы признается размер (ущерб) на сумму, в двести пятьдесят и более раз превышающую размер базовой величины, установленный на день совершения преступления, особо крупным размером (ущербом в особо крупном размере) - в тысячу и более раз превышающую размер базовой величины.</w:t>
      </w:r>
    </w:p>
    <w:p w14:paraId="3548690A" w14:textId="77777777" w:rsidR="00AD35CD" w:rsidRPr="00B56876" w:rsidRDefault="00AD35CD" w:rsidP="00AD35CD">
      <w:pPr>
        <w:autoSpaceDE w:val="0"/>
        <w:autoSpaceDN w:val="0"/>
        <w:adjustRightInd w:val="0"/>
        <w:spacing w:after="0" w:line="240" w:lineRule="auto"/>
        <w:ind w:firstLine="540"/>
        <w:jc w:val="both"/>
        <w:outlineLvl w:val="2"/>
        <w:rPr>
          <w:rFonts w:ascii="Times New Roman" w:hAnsi="Times New Roman" w:cs="Times New Roman"/>
          <w:iCs/>
          <w:color w:val="000000"/>
          <w:sz w:val="24"/>
          <w:szCs w:val="24"/>
        </w:rPr>
      </w:pPr>
      <w:r w:rsidRPr="00B56876">
        <w:rPr>
          <w:rFonts w:ascii="Times New Roman" w:hAnsi="Times New Roman" w:cs="Times New Roman"/>
          <w:iCs/>
          <w:color w:val="000000"/>
          <w:sz w:val="24"/>
          <w:szCs w:val="24"/>
        </w:rPr>
        <w:t xml:space="preserve"> Не подлежит обращению в доход государства имущество, переданное в качестве взятки лицами:</w:t>
      </w:r>
    </w:p>
    <w:p w14:paraId="35F266CC" w14:textId="77777777" w:rsidR="00AD35CD" w:rsidRPr="00B56876" w:rsidRDefault="00AD35CD" w:rsidP="00AD35CD">
      <w:pPr>
        <w:autoSpaceDE w:val="0"/>
        <w:autoSpaceDN w:val="0"/>
        <w:adjustRightInd w:val="0"/>
        <w:spacing w:after="0" w:line="240" w:lineRule="auto"/>
        <w:ind w:firstLine="540"/>
        <w:jc w:val="both"/>
        <w:outlineLvl w:val="2"/>
        <w:rPr>
          <w:rFonts w:ascii="Times New Roman" w:hAnsi="Times New Roman" w:cs="Times New Roman"/>
          <w:iCs/>
          <w:color w:val="000000"/>
          <w:sz w:val="24"/>
          <w:szCs w:val="24"/>
        </w:rPr>
      </w:pPr>
      <w:r w:rsidRPr="00B56876">
        <w:rPr>
          <w:rFonts w:ascii="Times New Roman" w:hAnsi="Times New Roman" w:cs="Times New Roman"/>
          <w:iCs/>
          <w:color w:val="000000"/>
          <w:sz w:val="24"/>
          <w:szCs w:val="24"/>
        </w:rPr>
        <w:t>1) оказавшимися в состоянии крайней необходимости, в силу чего была дана взятка;</w:t>
      </w:r>
    </w:p>
    <w:p w14:paraId="2F5E627F" w14:textId="77777777" w:rsidR="00AD35CD" w:rsidRPr="00B56876" w:rsidRDefault="00AD35CD" w:rsidP="00AD35CD">
      <w:pPr>
        <w:autoSpaceDE w:val="0"/>
        <w:autoSpaceDN w:val="0"/>
        <w:adjustRightInd w:val="0"/>
        <w:spacing w:after="0" w:line="240" w:lineRule="auto"/>
        <w:ind w:firstLine="540"/>
        <w:jc w:val="both"/>
        <w:outlineLvl w:val="2"/>
        <w:rPr>
          <w:rFonts w:ascii="Times New Roman" w:hAnsi="Times New Roman" w:cs="Times New Roman"/>
          <w:iCs/>
          <w:color w:val="000000"/>
          <w:sz w:val="24"/>
          <w:szCs w:val="24"/>
        </w:rPr>
      </w:pPr>
      <w:r w:rsidRPr="00B56876">
        <w:rPr>
          <w:rFonts w:ascii="Times New Roman" w:hAnsi="Times New Roman" w:cs="Times New Roman"/>
          <w:iCs/>
          <w:color w:val="000000"/>
          <w:sz w:val="24"/>
          <w:szCs w:val="24"/>
        </w:rPr>
        <w:t>2) которые до передачи предмета взятки добровольно уведомили органы уголовного преследования о вымогательстве взятки и в дальнейшем способствовали изобличению получателя взятки.</w:t>
      </w:r>
    </w:p>
    <w:p w14:paraId="52F5796D" w14:textId="77777777" w:rsidR="00AD35CD" w:rsidRPr="00B56876" w:rsidRDefault="00AD35CD" w:rsidP="00AD35CD">
      <w:pPr>
        <w:autoSpaceDE w:val="0"/>
        <w:autoSpaceDN w:val="0"/>
        <w:adjustRightInd w:val="0"/>
        <w:spacing w:after="0" w:line="240" w:lineRule="auto"/>
        <w:ind w:firstLine="540"/>
        <w:jc w:val="both"/>
        <w:outlineLvl w:val="2"/>
        <w:rPr>
          <w:rFonts w:ascii="Times New Roman" w:hAnsi="Times New Roman" w:cs="Times New Roman"/>
          <w:i/>
          <w:color w:val="000000"/>
          <w:sz w:val="20"/>
          <w:szCs w:val="20"/>
        </w:rPr>
      </w:pPr>
      <w:r w:rsidRPr="00B56876">
        <w:rPr>
          <w:rFonts w:ascii="Times New Roman" w:hAnsi="Times New Roman" w:cs="Times New Roman"/>
          <w:i/>
          <w:color w:val="000000"/>
          <w:sz w:val="20"/>
          <w:szCs w:val="20"/>
        </w:rPr>
        <w:t>Преступления, предусмотренные статьями 430, 431, 432 настоящего Кодекса, признаются совершенными повторно, если им предшествовало совершение любого из перечисленных преступлений.</w:t>
      </w:r>
    </w:p>
    <w:p w14:paraId="2E403BE4" w14:textId="77777777" w:rsidR="00AD35CD" w:rsidRPr="00AD35CD" w:rsidRDefault="00AD35CD" w:rsidP="00AD35CD">
      <w:pPr>
        <w:spacing w:after="0" w:line="240" w:lineRule="auto"/>
        <w:rPr>
          <w:rFonts w:ascii="Times New Roman" w:hAnsi="Times New Roman" w:cs="Times New Roman"/>
          <w:i/>
          <w:color w:val="000000"/>
          <w:sz w:val="24"/>
          <w:szCs w:val="24"/>
        </w:rPr>
      </w:pPr>
    </w:p>
    <w:p w14:paraId="714665E1"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t>Статья 424.</w:t>
      </w:r>
    </w:p>
    <w:p w14:paraId="34BF5097"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t>Злоупотребление властью или служебными полномочиями</w:t>
      </w:r>
    </w:p>
    <w:p w14:paraId="2A838168" w14:textId="77777777" w:rsidR="00AD35CD" w:rsidRPr="00AD35CD" w:rsidRDefault="00AD35CD" w:rsidP="00AD35CD">
      <w:pPr>
        <w:autoSpaceDE w:val="0"/>
        <w:autoSpaceDN w:val="0"/>
        <w:adjustRightInd w:val="0"/>
        <w:spacing w:after="0" w:line="240" w:lineRule="auto"/>
        <w:ind w:firstLine="540"/>
        <w:jc w:val="both"/>
        <w:outlineLvl w:val="3"/>
        <w:rPr>
          <w:rFonts w:ascii="Times New Roman" w:hAnsi="Times New Roman" w:cs="Times New Roman"/>
          <w:color w:val="000000"/>
          <w:sz w:val="24"/>
          <w:szCs w:val="24"/>
        </w:rPr>
      </w:pPr>
    </w:p>
    <w:p w14:paraId="09556A4F" w14:textId="77777777" w:rsidR="00236342" w:rsidRDefault="00236342" w:rsidP="00236342">
      <w:pPr>
        <w:pStyle w:val="point"/>
      </w:pPr>
      <w:r>
        <w:t>1. Исключена.</w:t>
      </w:r>
    </w:p>
    <w:p w14:paraId="2CDC158B" w14:textId="77777777" w:rsidR="00236342" w:rsidRDefault="00236342" w:rsidP="00236342">
      <w:pPr>
        <w:pStyle w:val="point"/>
      </w:pPr>
      <w:r>
        <w:t>2. Умышленное вопреки интересам службы совершение должностным лицом из корыстной или иной личной заинтересованности действий с использованием своих служебных полномочий, повлекшее причинение ущерба в крупном размере или существенного вреда правам и законным интересам граждан либо государственным или общественным интересам (злоупотребление властью или служебными полномочиями), –</w:t>
      </w:r>
    </w:p>
    <w:p w14:paraId="12333BDB" w14:textId="77777777" w:rsidR="00236342" w:rsidRDefault="00236342" w:rsidP="00236342">
      <w:pPr>
        <w:pStyle w:val="newncpi"/>
      </w:pPr>
      <w:r>
        <w:lastRenderedPageBreak/>
        <w:t>наказывается лишением свободы на срок от двух до шести лет со штрафом или без штрафа и с лишением права занимать определенные должности или заниматься определенной деятельностью.</w:t>
      </w:r>
    </w:p>
    <w:p w14:paraId="528C098A" w14:textId="77777777" w:rsidR="00236342" w:rsidRDefault="00236342" w:rsidP="00236342">
      <w:pPr>
        <w:pStyle w:val="point"/>
      </w:pPr>
      <w:r>
        <w:t>3. Действия, предусмотренные частью 2 настоящей статьи, совершенные должностным лицом, занимающим ответственное положение, либо при осуществлении функций по разгосударствлению или приватизации государственного имущества, либо повлекшие тяжкие последствия, –</w:t>
      </w:r>
    </w:p>
    <w:p w14:paraId="6156C9D3" w14:textId="77777777" w:rsidR="00236342" w:rsidRDefault="00236342" w:rsidP="00236342">
      <w:pPr>
        <w:pStyle w:val="newncpi"/>
      </w:pPr>
      <w:r>
        <w:t>наказываются лишением свободы на срок от трех до десяти лет со штрафом или без штрафа и с лишением права занимать определенные должности или заниматься определенной деятельностью.</w:t>
      </w:r>
    </w:p>
    <w:p w14:paraId="7BCC006B" w14:textId="77777777" w:rsidR="00AD35CD" w:rsidRPr="00AD35CD" w:rsidRDefault="00AD35CD" w:rsidP="00AD35CD">
      <w:pPr>
        <w:autoSpaceDE w:val="0"/>
        <w:autoSpaceDN w:val="0"/>
        <w:adjustRightInd w:val="0"/>
        <w:spacing w:after="0" w:line="240" w:lineRule="auto"/>
        <w:jc w:val="both"/>
        <w:outlineLvl w:val="3"/>
        <w:rPr>
          <w:rFonts w:ascii="Times New Roman" w:hAnsi="Times New Roman" w:cs="Times New Roman"/>
          <w:color w:val="000000"/>
          <w:sz w:val="24"/>
          <w:szCs w:val="24"/>
        </w:rPr>
      </w:pPr>
    </w:p>
    <w:p w14:paraId="5C39034D" w14:textId="77777777" w:rsidR="00AD35CD" w:rsidRPr="00AD35CD" w:rsidRDefault="00AD35CD" w:rsidP="00AD35CD">
      <w:pPr>
        <w:autoSpaceDE w:val="0"/>
        <w:autoSpaceDN w:val="0"/>
        <w:adjustRightInd w:val="0"/>
        <w:spacing w:after="0" w:line="240" w:lineRule="auto"/>
        <w:ind w:firstLine="540"/>
        <w:jc w:val="center"/>
        <w:outlineLvl w:val="0"/>
        <w:rPr>
          <w:rFonts w:ascii="Times New Roman" w:hAnsi="Times New Roman" w:cs="Times New Roman"/>
          <w:b/>
          <w:bCs/>
          <w:color w:val="000000"/>
          <w:sz w:val="24"/>
          <w:szCs w:val="24"/>
        </w:rPr>
      </w:pPr>
      <w:r w:rsidRPr="00AD35CD">
        <w:rPr>
          <w:rFonts w:ascii="Times New Roman" w:hAnsi="Times New Roman" w:cs="Times New Roman"/>
          <w:b/>
          <w:bCs/>
          <w:color w:val="000000"/>
          <w:sz w:val="24"/>
          <w:szCs w:val="24"/>
        </w:rPr>
        <w:t>Статья 425.</w:t>
      </w:r>
    </w:p>
    <w:p w14:paraId="124099AF" w14:textId="77777777" w:rsidR="00AD35CD" w:rsidRPr="00AD35CD" w:rsidRDefault="00AD35CD" w:rsidP="00AD35CD">
      <w:pPr>
        <w:autoSpaceDE w:val="0"/>
        <w:autoSpaceDN w:val="0"/>
        <w:adjustRightInd w:val="0"/>
        <w:spacing w:after="0" w:line="240" w:lineRule="auto"/>
        <w:ind w:firstLine="540"/>
        <w:jc w:val="center"/>
        <w:outlineLvl w:val="0"/>
        <w:rPr>
          <w:rFonts w:ascii="Times New Roman" w:hAnsi="Times New Roman" w:cs="Times New Roman"/>
          <w:b/>
          <w:bCs/>
          <w:color w:val="000000"/>
          <w:sz w:val="24"/>
          <w:szCs w:val="24"/>
        </w:rPr>
      </w:pPr>
      <w:r w:rsidRPr="00AD35CD">
        <w:rPr>
          <w:rFonts w:ascii="Times New Roman" w:hAnsi="Times New Roman" w:cs="Times New Roman"/>
          <w:b/>
          <w:bCs/>
          <w:color w:val="000000"/>
          <w:sz w:val="24"/>
          <w:szCs w:val="24"/>
        </w:rPr>
        <w:t>Бездействие должностного лица</w:t>
      </w:r>
    </w:p>
    <w:p w14:paraId="535499F4" w14:textId="77777777" w:rsidR="00AD35CD" w:rsidRPr="00AD35CD" w:rsidRDefault="00AD35CD" w:rsidP="00AD35CD">
      <w:pPr>
        <w:autoSpaceDE w:val="0"/>
        <w:autoSpaceDN w:val="0"/>
        <w:adjustRightInd w:val="0"/>
        <w:spacing w:after="0" w:line="240" w:lineRule="auto"/>
        <w:ind w:firstLine="540"/>
        <w:jc w:val="both"/>
        <w:rPr>
          <w:rFonts w:ascii="Times New Roman" w:hAnsi="Times New Roman" w:cs="Times New Roman"/>
          <w:bCs/>
          <w:color w:val="000000"/>
          <w:sz w:val="24"/>
          <w:szCs w:val="24"/>
        </w:rPr>
      </w:pPr>
    </w:p>
    <w:p w14:paraId="1446ADFC" w14:textId="77777777" w:rsidR="00236342" w:rsidRDefault="00236342" w:rsidP="00236342">
      <w:pPr>
        <w:pStyle w:val="point"/>
      </w:pPr>
      <w:r>
        <w:t>1. Исключена.</w:t>
      </w:r>
    </w:p>
    <w:p w14:paraId="768D5065" w14:textId="77777777" w:rsidR="00236342" w:rsidRDefault="00236342" w:rsidP="00236342">
      <w:pPr>
        <w:pStyle w:val="point"/>
      </w:pPr>
      <w:r>
        <w:t>2. Умышленное вопреки интересам службы неисполнение должностным лицом из корыстной или иной личной заинтересованности действий, которые оно должно было и могло совершить в силу возложенных на него служебных обязанностей, сопряженное с попустительством преступлению либо повлекшее невыполнение показателей, достижение которых являлось условием оказания государственной поддержки, либо причинение ущерба в крупном размере или существенного вреда правам и законным интересам граждан либо государственным или общественным интересам (бездействие должностного лица), –</w:t>
      </w:r>
    </w:p>
    <w:p w14:paraId="26522735" w14:textId="77777777" w:rsidR="00236342" w:rsidRDefault="00236342" w:rsidP="00236342">
      <w:pPr>
        <w:pStyle w:val="newncpi"/>
      </w:pPr>
      <w:r>
        <w:t>наказывается штрафом, или лишением права занимать определенные должности или заниматься определенной деятельностью со штрафом, или лишением свободы на срок до пяти лет со штрафом или без штрафа и с лишением права занимать определенные должности или заниматься определенной деятельностью.</w:t>
      </w:r>
    </w:p>
    <w:p w14:paraId="38B6E11D" w14:textId="77777777" w:rsidR="00236342" w:rsidRDefault="00236342" w:rsidP="00236342">
      <w:pPr>
        <w:pStyle w:val="point"/>
      </w:pPr>
      <w:r>
        <w:t>3. Деяния, предусмотренные частью 2 настоящей статьи, совершенные должностным лицом, занимающим ответственное положение, либо повлекшие тяжкие последствия, –</w:t>
      </w:r>
    </w:p>
    <w:p w14:paraId="5AE6EC9A" w14:textId="77777777" w:rsidR="00236342" w:rsidRDefault="00236342" w:rsidP="00236342">
      <w:pPr>
        <w:pStyle w:val="newncpi"/>
      </w:pPr>
      <w:r>
        <w:t>наказываются лишением свободы на срок от двух до семи лет со штрафом или без штрафа и с лишением права занимать определенные должности или заниматься определенной деятельностью.</w:t>
      </w:r>
    </w:p>
    <w:p w14:paraId="445ABCDD" w14:textId="77777777" w:rsidR="00AD35CD" w:rsidRPr="00AD35CD" w:rsidRDefault="00AD35CD" w:rsidP="00AD35CD">
      <w:pPr>
        <w:autoSpaceDE w:val="0"/>
        <w:autoSpaceDN w:val="0"/>
        <w:adjustRightInd w:val="0"/>
        <w:spacing w:after="0" w:line="240" w:lineRule="auto"/>
        <w:ind w:firstLine="540"/>
        <w:jc w:val="both"/>
        <w:outlineLvl w:val="0"/>
        <w:rPr>
          <w:rFonts w:ascii="Times New Roman" w:hAnsi="Times New Roman" w:cs="Times New Roman"/>
          <w:b/>
          <w:bCs/>
          <w:color w:val="000000"/>
          <w:sz w:val="24"/>
          <w:szCs w:val="24"/>
        </w:rPr>
      </w:pPr>
    </w:p>
    <w:p w14:paraId="680C35E3" w14:textId="77777777" w:rsidR="00AD35CD" w:rsidRPr="00AD35CD" w:rsidRDefault="00AD35CD" w:rsidP="00AD35CD">
      <w:pPr>
        <w:autoSpaceDE w:val="0"/>
        <w:autoSpaceDN w:val="0"/>
        <w:adjustRightInd w:val="0"/>
        <w:spacing w:after="0" w:line="240" w:lineRule="auto"/>
        <w:ind w:firstLine="540"/>
        <w:jc w:val="center"/>
        <w:outlineLvl w:val="0"/>
        <w:rPr>
          <w:rFonts w:ascii="Times New Roman" w:hAnsi="Times New Roman" w:cs="Times New Roman"/>
          <w:b/>
          <w:bCs/>
          <w:color w:val="000000"/>
          <w:sz w:val="24"/>
          <w:szCs w:val="24"/>
        </w:rPr>
      </w:pPr>
      <w:r w:rsidRPr="00AD35CD">
        <w:rPr>
          <w:rFonts w:ascii="Times New Roman" w:hAnsi="Times New Roman" w:cs="Times New Roman"/>
          <w:b/>
          <w:bCs/>
          <w:color w:val="000000"/>
          <w:sz w:val="24"/>
          <w:szCs w:val="24"/>
        </w:rPr>
        <w:t>Статья 426.</w:t>
      </w:r>
    </w:p>
    <w:p w14:paraId="377C29DF" w14:textId="77777777" w:rsidR="00AD35CD" w:rsidRPr="00AD35CD" w:rsidRDefault="00AD35CD" w:rsidP="00AD35CD">
      <w:pPr>
        <w:autoSpaceDE w:val="0"/>
        <w:autoSpaceDN w:val="0"/>
        <w:adjustRightInd w:val="0"/>
        <w:spacing w:after="0" w:line="240" w:lineRule="auto"/>
        <w:ind w:firstLine="540"/>
        <w:jc w:val="center"/>
        <w:outlineLvl w:val="0"/>
        <w:rPr>
          <w:rFonts w:ascii="Times New Roman" w:hAnsi="Times New Roman" w:cs="Times New Roman"/>
          <w:b/>
          <w:bCs/>
          <w:color w:val="000000"/>
          <w:sz w:val="24"/>
          <w:szCs w:val="24"/>
        </w:rPr>
      </w:pPr>
      <w:r w:rsidRPr="00AD35CD">
        <w:rPr>
          <w:rFonts w:ascii="Times New Roman" w:hAnsi="Times New Roman" w:cs="Times New Roman"/>
          <w:b/>
          <w:bCs/>
          <w:color w:val="000000"/>
          <w:sz w:val="24"/>
          <w:szCs w:val="24"/>
        </w:rPr>
        <w:t>Превышение власти или служебных полномочий</w:t>
      </w:r>
    </w:p>
    <w:p w14:paraId="315F12C6" w14:textId="77777777" w:rsidR="00AD35CD" w:rsidRPr="00AD35CD" w:rsidRDefault="00AD35CD" w:rsidP="00AD35CD">
      <w:pPr>
        <w:autoSpaceDE w:val="0"/>
        <w:autoSpaceDN w:val="0"/>
        <w:adjustRightInd w:val="0"/>
        <w:spacing w:after="0" w:line="240" w:lineRule="auto"/>
        <w:ind w:firstLine="540"/>
        <w:jc w:val="both"/>
        <w:rPr>
          <w:rFonts w:ascii="Times New Roman" w:hAnsi="Times New Roman" w:cs="Times New Roman"/>
          <w:bCs/>
          <w:color w:val="000000"/>
          <w:sz w:val="24"/>
          <w:szCs w:val="24"/>
        </w:rPr>
      </w:pPr>
    </w:p>
    <w:p w14:paraId="1EC70C40" w14:textId="77777777" w:rsidR="00067171" w:rsidRDefault="00067171" w:rsidP="00067171">
      <w:pPr>
        <w:pStyle w:val="point"/>
      </w:pPr>
      <w:bookmarkStart w:id="3" w:name="Par14"/>
      <w:bookmarkEnd w:id="3"/>
      <w:r>
        <w:t>1. Умышленное совершение должностным лицом действий, явно выходящих за пределы прав и полномочий, предоставленных ему по службе, повлекшее причинение ущерба в крупном размере или существенного вреда правам и законным интересам граждан либо государственным или общественным интересам (превышение власти или служебных полномочий), –</w:t>
      </w:r>
    </w:p>
    <w:p w14:paraId="552DB4F6" w14:textId="77777777" w:rsidR="00067171" w:rsidRDefault="00067171" w:rsidP="00067171">
      <w:pPr>
        <w:pStyle w:val="newncpi"/>
      </w:pPr>
      <w:r>
        <w:t>наказывается штрафом, или лишением права занимать определенные должности или заниматься определенной деятельностью со штрафом, или лишением свободы на срок до трех лет с лишением права занимать определенные должности или заниматься определенной деятельностью.</w:t>
      </w:r>
    </w:p>
    <w:p w14:paraId="558426AB" w14:textId="77777777" w:rsidR="00067171" w:rsidRDefault="00067171" w:rsidP="00067171">
      <w:pPr>
        <w:pStyle w:val="point"/>
      </w:pPr>
      <w:r>
        <w:t>2. Превышение власти или служебных полномочий, совершенное из корыстной или иной личной заинтересованности, –</w:t>
      </w:r>
    </w:p>
    <w:p w14:paraId="49CC5E23" w14:textId="77777777" w:rsidR="00067171" w:rsidRDefault="00067171" w:rsidP="00067171">
      <w:pPr>
        <w:pStyle w:val="newncpi"/>
      </w:pPr>
      <w:r>
        <w:t>наказывается лишением свободы на срок от двух до шести лет со штрафом или без штрафа и с лишением права занимать определенные должности или заниматься определенной деятельностью.</w:t>
      </w:r>
    </w:p>
    <w:p w14:paraId="404453C2" w14:textId="77777777" w:rsidR="00067171" w:rsidRDefault="00067171" w:rsidP="00067171">
      <w:pPr>
        <w:pStyle w:val="point"/>
      </w:pPr>
      <w:r>
        <w:t>3. Действия, предусмотренные частями 1 или 2 настоящей статьи, совершенные лицом, занимающим ответственное положение, либо повлекшие тяжкие последствия, а равно умышленное совершение должностным лицом действий, явно выходящих за пределы прав и полномочий, предоставленных ему по службе, сопряженное с насилием, мучением потерпевшего либо применением оружия или специальных средств, –</w:t>
      </w:r>
    </w:p>
    <w:p w14:paraId="184E1AA9" w14:textId="77777777" w:rsidR="00067171" w:rsidRDefault="00067171" w:rsidP="00067171">
      <w:pPr>
        <w:pStyle w:val="newncpi"/>
      </w:pPr>
      <w:r>
        <w:t>наказываются лишением свободы на срок от трех до десяти лет со штрафом или без штрафа и с лишением права занимать определенные должности или заниматься определенной деятельностью.</w:t>
      </w:r>
    </w:p>
    <w:p w14:paraId="4CCCD5F9" w14:textId="49345C34" w:rsidR="00AD35CD" w:rsidRDefault="00AD35CD" w:rsidP="00AD35CD">
      <w:pPr>
        <w:autoSpaceDE w:val="0"/>
        <w:autoSpaceDN w:val="0"/>
        <w:adjustRightInd w:val="0"/>
        <w:spacing w:after="0" w:line="240" w:lineRule="auto"/>
        <w:rPr>
          <w:rFonts w:ascii="Times New Roman" w:hAnsi="Times New Roman" w:cs="Times New Roman"/>
          <w:color w:val="000000"/>
          <w:sz w:val="24"/>
          <w:szCs w:val="24"/>
        </w:rPr>
      </w:pPr>
    </w:p>
    <w:p w14:paraId="78C211DA" w14:textId="4833C5AA" w:rsidR="00B56876" w:rsidRDefault="00B56876" w:rsidP="00AD35CD">
      <w:pPr>
        <w:autoSpaceDE w:val="0"/>
        <w:autoSpaceDN w:val="0"/>
        <w:adjustRightInd w:val="0"/>
        <w:spacing w:after="0" w:line="240" w:lineRule="auto"/>
        <w:rPr>
          <w:rFonts w:ascii="Times New Roman" w:hAnsi="Times New Roman" w:cs="Times New Roman"/>
          <w:color w:val="000000"/>
          <w:sz w:val="24"/>
          <w:szCs w:val="24"/>
        </w:rPr>
      </w:pPr>
    </w:p>
    <w:p w14:paraId="0532F323" w14:textId="0EA63A2B" w:rsidR="00B56876" w:rsidRDefault="00B56876" w:rsidP="00AD35CD">
      <w:pPr>
        <w:autoSpaceDE w:val="0"/>
        <w:autoSpaceDN w:val="0"/>
        <w:adjustRightInd w:val="0"/>
        <w:spacing w:after="0" w:line="240" w:lineRule="auto"/>
        <w:rPr>
          <w:rFonts w:ascii="Times New Roman" w:hAnsi="Times New Roman" w:cs="Times New Roman"/>
          <w:color w:val="000000"/>
          <w:sz w:val="24"/>
          <w:szCs w:val="24"/>
        </w:rPr>
      </w:pPr>
    </w:p>
    <w:p w14:paraId="1A123CCB" w14:textId="77777777" w:rsidR="00B56876" w:rsidRPr="00AD35CD" w:rsidRDefault="00B56876" w:rsidP="00AD35CD">
      <w:pPr>
        <w:autoSpaceDE w:val="0"/>
        <w:autoSpaceDN w:val="0"/>
        <w:adjustRightInd w:val="0"/>
        <w:spacing w:after="0" w:line="240" w:lineRule="auto"/>
        <w:rPr>
          <w:rFonts w:ascii="Times New Roman" w:hAnsi="Times New Roman" w:cs="Times New Roman"/>
          <w:color w:val="000000"/>
          <w:sz w:val="24"/>
          <w:szCs w:val="24"/>
        </w:rPr>
      </w:pPr>
    </w:p>
    <w:p w14:paraId="69398CCB"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lastRenderedPageBreak/>
        <w:t xml:space="preserve">Статья 430. </w:t>
      </w:r>
    </w:p>
    <w:p w14:paraId="5FDB31B1"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t>Получение взятки</w:t>
      </w:r>
    </w:p>
    <w:p w14:paraId="770E4D5B" w14:textId="77777777" w:rsidR="00AD35CD" w:rsidRPr="00AD35CD" w:rsidRDefault="00AD35CD" w:rsidP="00AD35CD">
      <w:pPr>
        <w:autoSpaceDE w:val="0"/>
        <w:autoSpaceDN w:val="0"/>
        <w:adjustRightInd w:val="0"/>
        <w:spacing w:after="0" w:line="240" w:lineRule="auto"/>
        <w:ind w:firstLine="540"/>
        <w:jc w:val="both"/>
        <w:outlineLvl w:val="3"/>
        <w:rPr>
          <w:rFonts w:ascii="Times New Roman" w:hAnsi="Times New Roman" w:cs="Times New Roman"/>
          <w:color w:val="000000"/>
          <w:sz w:val="24"/>
          <w:szCs w:val="24"/>
        </w:rPr>
      </w:pPr>
    </w:p>
    <w:p w14:paraId="2180BA11" w14:textId="77777777" w:rsidR="00067171" w:rsidRDefault="00067171" w:rsidP="00067171">
      <w:pPr>
        <w:pStyle w:val="point"/>
      </w:pPr>
      <w:r>
        <w:t>1. Принятие должностным лицом для себя или для близких материальных ценностей либо приобретение выгод имущественного характера, предоставляемых исключительно в связи с занимаемым им должностным положением, за покровительство или попустительство по службе, благоприятное решение вопросов, входящих в его компетенцию, либо за выполнение или невыполнение в интересах дающего взятку или представляемых им лиц какого-либо действия, которое это лицо должно было или могло совершить с использованием своих служебных полномочий (получение взятки), –</w:t>
      </w:r>
    </w:p>
    <w:p w14:paraId="626ED8C5" w14:textId="77777777" w:rsidR="00067171" w:rsidRDefault="00067171" w:rsidP="00067171">
      <w:pPr>
        <w:pStyle w:val="newncpi"/>
      </w:pPr>
      <w:r>
        <w:t>наказываются ограничением свободы на срок от трех до пяти лет со штрафом и с лишением права занимать определенные должности или заниматься определенной деятельностью или лишением свободы на срок до семи лет со штрафом и с лишением права занимать определенные должности или заниматься определенной деятельностью.</w:t>
      </w:r>
    </w:p>
    <w:p w14:paraId="517ED90E" w14:textId="77777777" w:rsidR="00067171" w:rsidRDefault="00067171" w:rsidP="00067171">
      <w:pPr>
        <w:pStyle w:val="point"/>
      </w:pPr>
      <w:r>
        <w:t>2. Получение взятки повторно, либо путем вымогательства, либо группой лиц по предварительному сговору, либо в крупном размере –</w:t>
      </w:r>
    </w:p>
    <w:p w14:paraId="0A59BF9D" w14:textId="77777777" w:rsidR="00067171" w:rsidRDefault="00067171" w:rsidP="00067171">
      <w:pPr>
        <w:pStyle w:val="newncpi"/>
      </w:pPr>
      <w:r>
        <w:t>наказывается лишением свободы на срок от трех до десяти лет со штрафом и с лишением права занимать определенные должности или заниматься определенной деятельностью.</w:t>
      </w:r>
    </w:p>
    <w:p w14:paraId="30188F20" w14:textId="77777777" w:rsidR="00067171" w:rsidRDefault="00067171" w:rsidP="00067171">
      <w:pPr>
        <w:pStyle w:val="point"/>
      </w:pPr>
      <w:r>
        <w:t>3. Действия, предусмотренные частями первой или второй настоящей статьи, совершенные лицом, ранее судимым за преступления, предусмотренные статьями 430, 431 и 432 настоящего Кодекса, либо в особо крупном размере, либо организованной группой, либо лицом, занимающим ответственное положение, –</w:t>
      </w:r>
    </w:p>
    <w:p w14:paraId="39379518" w14:textId="77777777" w:rsidR="00067171" w:rsidRDefault="00067171" w:rsidP="00067171">
      <w:pPr>
        <w:pStyle w:val="newncpi"/>
      </w:pPr>
      <w:r>
        <w:t>наказываются лишением свободы на срок от пяти до пятнадцати лет со штрафом и с лишением права занимать определенные должности или заниматься определенной деятельностью.</w:t>
      </w:r>
    </w:p>
    <w:p w14:paraId="6A811F11" w14:textId="77777777" w:rsidR="00616315" w:rsidRPr="00AD35CD" w:rsidRDefault="00616315" w:rsidP="00AD35CD">
      <w:pPr>
        <w:autoSpaceDE w:val="0"/>
        <w:autoSpaceDN w:val="0"/>
        <w:adjustRightInd w:val="0"/>
        <w:spacing w:after="0" w:line="240" w:lineRule="auto"/>
        <w:jc w:val="both"/>
        <w:outlineLvl w:val="3"/>
        <w:rPr>
          <w:rFonts w:ascii="Times New Roman" w:hAnsi="Times New Roman" w:cs="Times New Roman"/>
          <w:color w:val="000000"/>
          <w:sz w:val="24"/>
          <w:szCs w:val="24"/>
        </w:rPr>
      </w:pPr>
    </w:p>
    <w:p w14:paraId="05FFC80B"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t xml:space="preserve">Статья 431. </w:t>
      </w:r>
    </w:p>
    <w:p w14:paraId="40A9F3FC"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t>Дача взятки</w:t>
      </w:r>
    </w:p>
    <w:p w14:paraId="5301E7E8" w14:textId="77777777" w:rsidR="00AD35CD" w:rsidRPr="00AD35CD" w:rsidRDefault="00AD35CD" w:rsidP="00AD35CD">
      <w:pPr>
        <w:autoSpaceDE w:val="0"/>
        <w:autoSpaceDN w:val="0"/>
        <w:adjustRightInd w:val="0"/>
        <w:spacing w:after="0" w:line="240" w:lineRule="auto"/>
        <w:ind w:firstLine="540"/>
        <w:jc w:val="both"/>
        <w:outlineLvl w:val="3"/>
        <w:rPr>
          <w:rFonts w:ascii="Times New Roman" w:hAnsi="Times New Roman" w:cs="Times New Roman"/>
          <w:color w:val="000000"/>
          <w:sz w:val="24"/>
          <w:szCs w:val="24"/>
        </w:rPr>
      </w:pPr>
    </w:p>
    <w:p w14:paraId="4EC47C82" w14:textId="77777777" w:rsidR="00067171" w:rsidRDefault="00067171" w:rsidP="00067171">
      <w:pPr>
        <w:pStyle w:val="point"/>
      </w:pPr>
      <w:bookmarkStart w:id="4" w:name="Par0"/>
      <w:bookmarkEnd w:id="4"/>
      <w:r>
        <w:t>1. Дача взятки –</w:t>
      </w:r>
    </w:p>
    <w:p w14:paraId="62E957C6" w14:textId="77777777" w:rsidR="00067171" w:rsidRDefault="00067171" w:rsidP="00067171">
      <w:pPr>
        <w:pStyle w:val="newncpi"/>
      </w:pPr>
      <w:r>
        <w:t>наказывается штрафом, или исправительными работами на срок до двух лет, или арестом, или ограничением свободы на срок до двух лет со штрафом или без штрафа, или лишением свободы на срок до пяти лет со штрафом или без штрафа.</w:t>
      </w:r>
    </w:p>
    <w:p w14:paraId="2CD92AE3" w14:textId="77777777" w:rsidR="00067171" w:rsidRDefault="00067171" w:rsidP="00067171">
      <w:pPr>
        <w:pStyle w:val="point"/>
      </w:pPr>
      <w:r>
        <w:t>2. Дача взятки повторно, либо в крупном размере, либо с использованием своих служебных полномочий –</w:t>
      </w:r>
    </w:p>
    <w:p w14:paraId="224F05C8" w14:textId="77777777" w:rsidR="00067171" w:rsidRDefault="00067171" w:rsidP="00067171">
      <w:pPr>
        <w:pStyle w:val="newncpi"/>
      </w:pPr>
      <w:r>
        <w:t>наказывается ограничением свободы на срок до пяти лет со штрафом или без штрафа или лишением свободы на срок от двух до семи лет со штрафом или без штрафа.</w:t>
      </w:r>
    </w:p>
    <w:p w14:paraId="4C9D8FCA" w14:textId="77777777" w:rsidR="00067171" w:rsidRDefault="00067171" w:rsidP="00067171">
      <w:pPr>
        <w:pStyle w:val="point"/>
      </w:pPr>
      <w:r>
        <w:t>3. Дача взятки в особо крупном размере или лицом, ранее судимым за преступления, предусмотренные настоящей статьей, статьями 430 и 432 настоящего Кодекса, –</w:t>
      </w:r>
    </w:p>
    <w:p w14:paraId="0BB8E559" w14:textId="7D1024AE" w:rsidR="00067171" w:rsidRDefault="00067171" w:rsidP="00067171">
      <w:pPr>
        <w:pStyle w:val="newncpi"/>
      </w:pPr>
      <w:r>
        <w:t>наказывается лишением свободы на срок от пяти до десяти лет со штрафом или без штрафа.</w:t>
      </w:r>
    </w:p>
    <w:p w14:paraId="729C7F5A" w14:textId="77777777" w:rsidR="00B56876" w:rsidRDefault="00B56876" w:rsidP="00B56876">
      <w:pPr>
        <w:pStyle w:val="comment"/>
        <w:ind w:firstLine="540"/>
        <w:rPr>
          <w:i/>
          <w:iCs/>
        </w:rPr>
      </w:pPr>
    </w:p>
    <w:p w14:paraId="4F433FC1" w14:textId="1A84C594" w:rsidR="00067171" w:rsidRPr="00067171" w:rsidRDefault="00067171" w:rsidP="00B56876">
      <w:pPr>
        <w:pStyle w:val="comment"/>
        <w:ind w:firstLine="540"/>
        <w:rPr>
          <w:i/>
          <w:iCs/>
        </w:rPr>
      </w:pPr>
      <w:r w:rsidRPr="00067171">
        <w:rPr>
          <w:i/>
          <w:iCs/>
        </w:rPr>
        <w:t>Примечание. Лицо, давшее взятку, освобождается от уголовной ответственности, если в отношении его имело место вымогательство взятки либо если это лицо после дачи взятки добровольно заявило о содеянном и активно способствовало раскрытию и (или) расследованию преступления.</w:t>
      </w:r>
    </w:p>
    <w:p w14:paraId="215546C2" w14:textId="77777777" w:rsidR="00AD35CD" w:rsidRPr="00AD35CD" w:rsidRDefault="00AD35CD" w:rsidP="00067171">
      <w:pPr>
        <w:autoSpaceDE w:val="0"/>
        <w:autoSpaceDN w:val="0"/>
        <w:adjustRightInd w:val="0"/>
        <w:spacing w:after="0" w:line="240" w:lineRule="auto"/>
        <w:outlineLvl w:val="3"/>
        <w:rPr>
          <w:rFonts w:ascii="Times New Roman" w:hAnsi="Times New Roman" w:cs="Times New Roman"/>
          <w:b/>
          <w:color w:val="000000"/>
          <w:sz w:val="24"/>
          <w:szCs w:val="24"/>
        </w:rPr>
      </w:pPr>
    </w:p>
    <w:p w14:paraId="5F8845A2"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t xml:space="preserve">Статья 432. </w:t>
      </w:r>
    </w:p>
    <w:p w14:paraId="09E44ACC" w14:textId="77777777" w:rsidR="00AD35CD" w:rsidRPr="00AD35CD" w:rsidRDefault="00AD35CD" w:rsidP="00AD35CD">
      <w:pPr>
        <w:autoSpaceDE w:val="0"/>
        <w:autoSpaceDN w:val="0"/>
        <w:adjustRightInd w:val="0"/>
        <w:spacing w:after="0" w:line="240" w:lineRule="auto"/>
        <w:ind w:firstLine="540"/>
        <w:jc w:val="center"/>
        <w:outlineLvl w:val="3"/>
        <w:rPr>
          <w:rFonts w:ascii="Times New Roman" w:hAnsi="Times New Roman" w:cs="Times New Roman"/>
          <w:b/>
          <w:color w:val="000000"/>
          <w:sz w:val="24"/>
          <w:szCs w:val="24"/>
        </w:rPr>
      </w:pPr>
      <w:r w:rsidRPr="00AD35CD">
        <w:rPr>
          <w:rFonts w:ascii="Times New Roman" w:hAnsi="Times New Roman" w:cs="Times New Roman"/>
          <w:b/>
          <w:color w:val="000000"/>
          <w:sz w:val="24"/>
          <w:szCs w:val="24"/>
        </w:rPr>
        <w:t>Посредничество во взяточничестве</w:t>
      </w:r>
    </w:p>
    <w:p w14:paraId="161619A7" w14:textId="77777777" w:rsidR="00AD35CD" w:rsidRPr="00AD35CD" w:rsidRDefault="00AD35CD" w:rsidP="00AD35CD">
      <w:pPr>
        <w:autoSpaceDE w:val="0"/>
        <w:autoSpaceDN w:val="0"/>
        <w:adjustRightInd w:val="0"/>
        <w:spacing w:after="0" w:line="240" w:lineRule="auto"/>
        <w:ind w:firstLine="540"/>
        <w:jc w:val="both"/>
        <w:outlineLvl w:val="3"/>
        <w:rPr>
          <w:rFonts w:ascii="Times New Roman" w:hAnsi="Times New Roman" w:cs="Times New Roman"/>
          <w:color w:val="000000"/>
          <w:sz w:val="24"/>
          <w:szCs w:val="24"/>
        </w:rPr>
      </w:pPr>
    </w:p>
    <w:p w14:paraId="3E4C247E" w14:textId="77777777" w:rsidR="00067171" w:rsidRDefault="00067171" w:rsidP="00067171">
      <w:pPr>
        <w:pStyle w:val="point"/>
      </w:pPr>
      <w:r>
        <w:t>1. Непосредственная передача взятки по поручению взяткодателя или взяткополучателя (посредничество во взяточничестве) –</w:t>
      </w:r>
    </w:p>
    <w:p w14:paraId="0A20D709" w14:textId="77777777" w:rsidR="00067171" w:rsidRDefault="00067171" w:rsidP="00067171">
      <w:pPr>
        <w:pStyle w:val="newncpi"/>
      </w:pPr>
      <w:r>
        <w:t>наказывается штрафом, или арестом, или ограничением свободы на срок до двух лет, или лишением свободы на срок до четырех лет.</w:t>
      </w:r>
    </w:p>
    <w:p w14:paraId="28E61EE8" w14:textId="77777777" w:rsidR="00067171" w:rsidRDefault="00067171" w:rsidP="00067171">
      <w:pPr>
        <w:pStyle w:val="point"/>
      </w:pPr>
      <w:r>
        <w:t>2. Посредничество во взяточничестве, совершенное повторно, либо с использованием своих служебных полномочий, либо при получении взятки в крупном размере, –</w:t>
      </w:r>
    </w:p>
    <w:p w14:paraId="1F3C6B52" w14:textId="77777777" w:rsidR="00067171" w:rsidRDefault="00067171" w:rsidP="00067171">
      <w:pPr>
        <w:pStyle w:val="newncpi"/>
      </w:pPr>
      <w:r>
        <w:lastRenderedPageBreak/>
        <w:t>наказывается арестом, или ограничением свободы на срок до пяти лет, или лишением свободы на срок до шести лет.</w:t>
      </w:r>
    </w:p>
    <w:p w14:paraId="6BEDF5BD" w14:textId="77777777" w:rsidR="00067171" w:rsidRDefault="00067171" w:rsidP="00067171">
      <w:pPr>
        <w:pStyle w:val="point"/>
      </w:pPr>
      <w:r>
        <w:t>3. Посредничество во взяточничестве, совершенное лицом, ранее судимым за преступления, предусмотренные статьями 430, 431 и 432 настоящего Кодекса, либо при получении взятки в особо крупном размере –</w:t>
      </w:r>
    </w:p>
    <w:p w14:paraId="4F75553D" w14:textId="53E24FFB" w:rsidR="00067171" w:rsidRDefault="00067171" w:rsidP="00067171">
      <w:pPr>
        <w:pStyle w:val="newncpi"/>
      </w:pPr>
      <w:r>
        <w:t>наказывается лишением свободы на срок от трех до семи лет со штрафом или без штрафа.</w:t>
      </w:r>
    </w:p>
    <w:p w14:paraId="2B09300A" w14:textId="77777777" w:rsidR="00B56876" w:rsidRDefault="00B56876" w:rsidP="00B56876">
      <w:pPr>
        <w:pStyle w:val="comment"/>
        <w:ind w:firstLine="567"/>
        <w:rPr>
          <w:i/>
          <w:iCs/>
        </w:rPr>
      </w:pPr>
    </w:p>
    <w:p w14:paraId="7B390216" w14:textId="7CBE4926" w:rsidR="00616315" w:rsidRDefault="00067171" w:rsidP="00B56876">
      <w:pPr>
        <w:pStyle w:val="comment"/>
        <w:ind w:firstLine="567"/>
        <w:rPr>
          <w:i/>
          <w:iCs/>
        </w:rPr>
      </w:pPr>
      <w:r w:rsidRPr="00067171">
        <w:rPr>
          <w:i/>
          <w:iCs/>
        </w:rPr>
        <w:t>Примечание. Виновный в посредничестве во взяточничестве либо соучастник в даче или получении взятки освобождается от уголовной ответственности, если он после совершения преступных действий добровольно заявил о содеянном и активно способствовал раскрытию и (или) расследованию преступления.</w:t>
      </w:r>
    </w:p>
    <w:p w14:paraId="23D6A680" w14:textId="77777777" w:rsidR="00B56876" w:rsidRPr="00B56876" w:rsidRDefault="00B56876" w:rsidP="00B56876">
      <w:pPr>
        <w:pStyle w:val="comment"/>
        <w:rPr>
          <w:rStyle w:val="word-wrapper"/>
          <w:i/>
          <w:iCs/>
        </w:rPr>
      </w:pPr>
    </w:p>
    <w:p w14:paraId="2FACBC1A" w14:textId="77777777" w:rsidR="00616315" w:rsidRPr="00616315" w:rsidRDefault="00616315" w:rsidP="00616315">
      <w:pPr>
        <w:autoSpaceDE w:val="0"/>
        <w:autoSpaceDN w:val="0"/>
        <w:adjustRightInd w:val="0"/>
        <w:spacing w:after="0" w:line="240" w:lineRule="auto"/>
        <w:jc w:val="center"/>
        <w:outlineLvl w:val="1"/>
        <w:rPr>
          <w:rStyle w:val="word-wrapper"/>
          <w:rFonts w:ascii="Times New Roman" w:hAnsi="Times New Roman" w:cs="Times New Roman"/>
          <w:b/>
          <w:bCs/>
          <w:color w:val="242424"/>
          <w:sz w:val="24"/>
          <w:szCs w:val="24"/>
          <w:shd w:val="clear" w:color="auto" w:fill="FFFFFF"/>
        </w:rPr>
      </w:pPr>
      <w:r w:rsidRPr="00616315">
        <w:rPr>
          <w:rStyle w:val="word-wrapper"/>
          <w:rFonts w:ascii="Times New Roman" w:hAnsi="Times New Roman" w:cs="Times New Roman"/>
          <w:b/>
          <w:bCs/>
          <w:color w:val="242424"/>
          <w:sz w:val="24"/>
          <w:szCs w:val="24"/>
          <w:shd w:val="clear" w:color="auto" w:fill="FFFFFF"/>
        </w:rPr>
        <w:t xml:space="preserve">Статья 90. </w:t>
      </w:r>
    </w:p>
    <w:p w14:paraId="69E34BDB" w14:textId="39D59D2F" w:rsidR="009167D2" w:rsidRDefault="00616315" w:rsidP="00616315">
      <w:pPr>
        <w:autoSpaceDE w:val="0"/>
        <w:autoSpaceDN w:val="0"/>
        <w:adjustRightInd w:val="0"/>
        <w:spacing w:after="0" w:line="240" w:lineRule="auto"/>
        <w:jc w:val="center"/>
        <w:outlineLvl w:val="1"/>
        <w:rPr>
          <w:rStyle w:val="word-wrapper"/>
          <w:rFonts w:ascii="Times New Roman" w:hAnsi="Times New Roman" w:cs="Times New Roman"/>
          <w:b/>
          <w:bCs/>
          <w:color w:val="242424"/>
          <w:sz w:val="24"/>
          <w:szCs w:val="24"/>
          <w:shd w:val="clear" w:color="auto" w:fill="FFFFFF"/>
        </w:rPr>
      </w:pPr>
      <w:r w:rsidRPr="00616315">
        <w:rPr>
          <w:rStyle w:val="word-wrapper"/>
          <w:rFonts w:ascii="Times New Roman" w:hAnsi="Times New Roman" w:cs="Times New Roman"/>
          <w:b/>
          <w:bCs/>
          <w:color w:val="242424"/>
          <w:sz w:val="24"/>
          <w:szCs w:val="24"/>
          <w:shd w:val="clear" w:color="auto" w:fill="FFFFFF"/>
        </w:rPr>
        <w:t>Условно-досрочное освобождение от наказания</w:t>
      </w:r>
    </w:p>
    <w:p w14:paraId="52FBF628" w14:textId="77777777" w:rsidR="00616315" w:rsidRPr="00616315" w:rsidRDefault="00616315" w:rsidP="00616315">
      <w:pPr>
        <w:autoSpaceDE w:val="0"/>
        <w:autoSpaceDN w:val="0"/>
        <w:adjustRightInd w:val="0"/>
        <w:spacing w:after="0" w:line="240" w:lineRule="auto"/>
        <w:jc w:val="center"/>
        <w:outlineLvl w:val="1"/>
        <w:rPr>
          <w:rFonts w:ascii="Times New Roman" w:hAnsi="Times New Roman" w:cs="Times New Roman"/>
          <w:b/>
          <w:bCs/>
          <w:i/>
          <w:iCs/>
          <w:sz w:val="24"/>
          <w:szCs w:val="24"/>
        </w:rPr>
      </w:pPr>
    </w:p>
    <w:p w14:paraId="12DE50BE" w14:textId="78CE8F8F" w:rsidR="00616315" w:rsidRDefault="00616315" w:rsidP="00616315">
      <w:pPr>
        <w:shd w:val="clear" w:color="auto" w:fill="FFFFFF"/>
        <w:spacing w:after="0" w:line="240" w:lineRule="auto"/>
        <w:ind w:firstLine="709"/>
        <w:jc w:val="both"/>
        <w:rPr>
          <w:rFonts w:ascii="Times New Roman" w:eastAsia="Times New Roman" w:hAnsi="Times New Roman" w:cs="Times New Roman"/>
          <w:color w:val="242424"/>
          <w:sz w:val="24"/>
          <w:szCs w:val="24"/>
          <w:lang w:eastAsia="ru-RU"/>
        </w:rPr>
      </w:pPr>
      <w:r w:rsidRPr="00616315">
        <w:rPr>
          <w:rFonts w:ascii="Times New Roman" w:eastAsia="Times New Roman" w:hAnsi="Times New Roman" w:cs="Times New Roman"/>
          <w:color w:val="242424"/>
          <w:sz w:val="24"/>
          <w:szCs w:val="24"/>
          <w:lang w:eastAsia="ru-RU"/>
        </w:rPr>
        <w:t>8. Должностные лица, занимающие государственные должности, осужденные за совершение коррупционных преступлений, не подлежат условно-досрочному освобождению от наказания.</w:t>
      </w:r>
    </w:p>
    <w:p w14:paraId="2766687F" w14:textId="77777777" w:rsidR="00B56876" w:rsidRPr="00616315" w:rsidRDefault="00B56876" w:rsidP="00616315">
      <w:pPr>
        <w:shd w:val="clear" w:color="auto" w:fill="FFFFFF"/>
        <w:spacing w:after="0" w:line="240" w:lineRule="auto"/>
        <w:ind w:firstLine="709"/>
        <w:jc w:val="both"/>
        <w:rPr>
          <w:rFonts w:ascii="Times New Roman" w:eastAsia="Times New Roman" w:hAnsi="Times New Roman" w:cs="Times New Roman"/>
          <w:color w:val="242424"/>
          <w:sz w:val="24"/>
          <w:szCs w:val="24"/>
          <w:lang w:eastAsia="ru-RU"/>
        </w:rPr>
      </w:pPr>
    </w:p>
    <w:p w14:paraId="03FCAA81" w14:textId="77777777" w:rsidR="00616315" w:rsidRPr="00616315" w:rsidRDefault="00616315" w:rsidP="00616315">
      <w:pPr>
        <w:shd w:val="clear" w:color="auto" w:fill="FFFFFF"/>
        <w:spacing w:after="0" w:line="240" w:lineRule="auto"/>
        <w:ind w:firstLine="709"/>
        <w:jc w:val="both"/>
        <w:rPr>
          <w:rFonts w:ascii="Times New Roman" w:eastAsia="Times New Roman" w:hAnsi="Times New Roman" w:cs="Times New Roman"/>
          <w:i/>
          <w:iCs/>
          <w:color w:val="242424"/>
          <w:sz w:val="20"/>
          <w:szCs w:val="20"/>
          <w:lang w:eastAsia="ru-RU"/>
        </w:rPr>
      </w:pPr>
      <w:r w:rsidRPr="00616315">
        <w:rPr>
          <w:rFonts w:ascii="Times New Roman" w:eastAsia="Times New Roman" w:hAnsi="Times New Roman" w:cs="Times New Roman"/>
          <w:i/>
          <w:iCs/>
          <w:color w:val="242424"/>
          <w:sz w:val="20"/>
          <w:szCs w:val="20"/>
          <w:lang w:eastAsia="ru-RU"/>
        </w:rPr>
        <w:t>Примечания:</w:t>
      </w:r>
    </w:p>
    <w:p w14:paraId="0F25D967" w14:textId="77777777" w:rsidR="00616315" w:rsidRPr="00616315" w:rsidRDefault="00616315" w:rsidP="00616315">
      <w:pPr>
        <w:shd w:val="clear" w:color="auto" w:fill="FFFFFF"/>
        <w:spacing w:after="0" w:line="240" w:lineRule="auto"/>
        <w:ind w:firstLine="709"/>
        <w:jc w:val="both"/>
        <w:rPr>
          <w:rFonts w:ascii="Times New Roman" w:eastAsia="Times New Roman" w:hAnsi="Times New Roman" w:cs="Times New Roman"/>
          <w:i/>
          <w:iCs/>
          <w:color w:val="242424"/>
          <w:sz w:val="20"/>
          <w:szCs w:val="20"/>
          <w:lang w:eastAsia="ru-RU"/>
        </w:rPr>
      </w:pPr>
      <w:r w:rsidRPr="00616315">
        <w:rPr>
          <w:rFonts w:ascii="Times New Roman" w:eastAsia="Times New Roman" w:hAnsi="Times New Roman" w:cs="Times New Roman"/>
          <w:i/>
          <w:iCs/>
          <w:color w:val="242424"/>
          <w:sz w:val="20"/>
          <w:szCs w:val="20"/>
          <w:lang w:eastAsia="ru-RU"/>
        </w:rPr>
        <w:t>1. Под коррупционными преступлениями в настоящей статье и статье 91 настоящего Кодекса понимаются преступления, предусмотренные статьей 210, частями 2 и 3 статьи 235 (при совершении указанных преступлений должностным лицом с использованием своих служебных полномочий), статьями 424, 425, частями 2 и 3 статьи 426 (при совершении указанных преступлений из корыстной или иной личной заинтересованности), статьями 429, 430, частями 2 и 3 статьи 431 (при совершении указанного преступления с использованием своих служебных полномочий), частями 2 и 3 статьи 432 (при совершении указанного преступления с использованием своих служебных полномочий), а также статьей 455 (при совершении указанных преступлений из корыстной или иной личной заинтересованности) настоящего Кодекса.</w:t>
      </w:r>
    </w:p>
    <w:p w14:paraId="3A120349" w14:textId="77777777" w:rsidR="00616315" w:rsidRPr="00616315" w:rsidRDefault="00616315" w:rsidP="00616315">
      <w:pPr>
        <w:shd w:val="clear" w:color="auto" w:fill="FFFFFF"/>
        <w:spacing w:after="0" w:line="240" w:lineRule="auto"/>
        <w:ind w:firstLine="709"/>
        <w:jc w:val="both"/>
        <w:rPr>
          <w:rFonts w:ascii="Times New Roman" w:eastAsia="Times New Roman" w:hAnsi="Times New Roman" w:cs="Times New Roman"/>
          <w:i/>
          <w:iCs/>
          <w:color w:val="242424"/>
          <w:sz w:val="20"/>
          <w:szCs w:val="20"/>
          <w:lang w:eastAsia="ru-RU"/>
        </w:rPr>
      </w:pPr>
      <w:r w:rsidRPr="00616315">
        <w:rPr>
          <w:rFonts w:ascii="Times New Roman" w:eastAsia="Times New Roman" w:hAnsi="Times New Roman" w:cs="Times New Roman"/>
          <w:i/>
          <w:iCs/>
          <w:color w:val="242424"/>
          <w:sz w:val="20"/>
          <w:szCs w:val="20"/>
          <w:lang w:eastAsia="ru-RU"/>
        </w:rPr>
        <w:t>2. Под должностными лицами, занимающими государственные должности, в настоящей статье и статье 91 настоящего Кодекса понимаются:</w:t>
      </w:r>
    </w:p>
    <w:p w14:paraId="6014CA34" w14:textId="77777777" w:rsidR="00616315" w:rsidRPr="00616315" w:rsidRDefault="00616315" w:rsidP="00616315">
      <w:pPr>
        <w:shd w:val="clear" w:color="auto" w:fill="FFFFFF"/>
        <w:spacing w:after="0" w:line="240" w:lineRule="auto"/>
        <w:ind w:firstLine="709"/>
        <w:jc w:val="both"/>
        <w:rPr>
          <w:rFonts w:ascii="Times New Roman" w:eastAsia="Times New Roman" w:hAnsi="Times New Roman" w:cs="Times New Roman"/>
          <w:i/>
          <w:iCs/>
          <w:color w:val="242424"/>
          <w:sz w:val="20"/>
          <w:szCs w:val="20"/>
          <w:lang w:eastAsia="ru-RU"/>
        </w:rPr>
      </w:pPr>
      <w:r w:rsidRPr="00616315">
        <w:rPr>
          <w:rFonts w:ascii="Times New Roman" w:eastAsia="Times New Roman" w:hAnsi="Times New Roman" w:cs="Times New Roman"/>
          <w:i/>
          <w:iCs/>
          <w:color w:val="242424"/>
          <w:sz w:val="20"/>
          <w:szCs w:val="20"/>
          <w:lang w:eastAsia="ru-RU"/>
        </w:rPr>
        <w:t>1) Президент Республики Беларусь, депутаты Палаты представителей Национального собрания Республики Беларусь, члены Совета Республики Национального собрания Республики Беларусь, депутаты местных Советов депутатов;</w:t>
      </w:r>
    </w:p>
    <w:p w14:paraId="189E200F" w14:textId="552BE293" w:rsidR="00616315" w:rsidRPr="00616315" w:rsidRDefault="00616315" w:rsidP="00616315">
      <w:pPr>
        <w:shd w:val="clear" w:color="auto" w:fill="FFFFFF"/>
        <w:spacing w:after="0" w:line="240" w:lineRule="auto"/>
        <w:ind w:firstLine="709"/>
        <w:jc w:val="both"/>
        <w:rPr>
          <w:rFonts w:ascii="Times New Roman" w:eastAsia="Times New Roman" w:hAnsi="Times New Roman" w:cs="Times New Roman"/>
          <w:i/>
          <w:iCs/>
          <w:color w:val="242424"/>
          <w:sz w:val="20"/>
          <w:szCs w:val="20"/>
          <w:lang w:eastAsia="ru-RU"/>
        </w:rPr>
      </w:pPr>
      <w:r w:rsidRPr="00616315">
        <w:rPr>
          <w:rFonts w:ascii="Times New Roman" w:eastAsia="Times New Roman" w:hAnsi="Times New Roman" w:cs="Times New Roman"/>
          <w:i/>
          <w:iCs/>
          <w:color w:val="242424"/>
          <w:sz w:val="20"/>
          <w:szCs w:val="20"/>
          <w:lang w:eastAsia="ru-RU"/>
        </w:rPr>
        <w:t>2) иные государственные служащие, сотрудники Следственного комитета, Государственного комитета судебных экспертиз, лица, занимающие должности в Вооруженных Силах Республики Беларусь, других войсках и воинских формированиях, органах внутренних дел, органах и подразделениях по чрезвычайным ситуациям, органах финансовых расследований Комитета государственного контроля, постоянно или временно либо по специальному полномочию занимающие в государственном органе (государственной организации) должности, предусмотренные Конституцией Республики Беларусь, иными законодательными актами, осуществляющие функции представителя власти либо выполняющие организационно-распорядительные или административно-хозяйственные обязанности в целях исполнения или непосредственного обеспечения исполнения полномочий государственного органа (государственной организации) и относящиеся в соответствии с настоящим Кодексом к должностным лицам.</w:t>
      </w:r>
    </w:p>
    <w:p w14:paraId="0FA00F8D" w14:textId="0A814827" w:rsidR="00616315" w:rsidRPr="00616315" w:rsidRDefault="00616315" w:rsidP="00616315">
      <w:pPr>
        <w:shd w:val="clear" w:color="auto" w:fill="FFFFFF"/>
        <w:spacing w:after="0" w:line="240" w:lineRule="auto"/>
        <w:ind w:firstLine="709"/>
        <w:jc w:val="both"/>
        <w:rPr>
          <w:rFonts w:ascii="Times New Roman" w:eastAsia="Times New Roman" w:hAnsi="Times New Roman" w:cs="Times New Roman"/>
          <w:color w:val="242424"/>
          <w:sz w:val="24"/>
          <w:szCs w:val="24"/>
          <w:lang w:eastAsia="ru-RU"/>
        </w:rPr>
      </w:pPr>
    </w:p>
    <w:p w14:paraId="456C3F8D" w14:textId="77777777" w:rsidR="00AD35CD" w:rsidRPr="00AD35CD" w:rsidRDefault="00AD35CD" w:rsidP="00616315">
      <w:pPr>
        <w:pStyle w:val="ConsPlusTitle"/>
        <w:widowControl/>
        <w:outlineLvl w:val="0"/>
        <w:rPr>
          <w:sz w:val="24"/>
          <w:szCs w:val="24"/>
        </w:rPr>
      </w:pPr>
    </w:p>
    <w:p w14:paraId="4A2A1D29" w14:textId="77777777" w:rsidR="00E976B8" w:rsidRPr="00AD35CD" w:rsidRDefault="00A51F4F" w:rsidP="00AD35CD">
      <w:pPr>
        <w:autoSpaceDE w:val="0"/>
        <w:autoSpaceDN w:val="0"/>
        <w:adjustRightInd w:val="0"/>
        <w:spacing w:after="0" w:line="240" w:lineRule="auto"/>
        <w:jc w:val="center"/>
        <w:rPr>
          <w:rFonts w:ascii="Times New Roman" w:hAnsi="Times New Roman" w:cs="Times New Roman"/>
          <w:b/>
          <w:sz w:val="24"/>
          <w:szCs w:val="24"/>
        </w:rPr>
      </w:pPr>
      <w:r w:rsidRPr="00AD35CD">
        <w:rPr>
          <w:rFonts w:ascii="Times New Roman" w:hAnsi="Times New Roman" w:cs="Times New Roman"/>
          <w:b/>
          <w:sz w:val="24"/>
          <w:szCs w:val="24"/>
        </w:rPr>
        <w:t>КОДЕКС РЕСПУБЛИКИ БЕЛАРУСЬ</w:t>
      </w:r>
    </w:p>
    <w:p w14:paraId="4CAD82A3" w14:textId="77777777" w:rsidR="00A51F4F" w:rsidRPr="00AD35CD" w:rsidRDefault="00A51F4F" w:rsidP="00AD35CD">
      <w:pPr>
        <w:autoSpaceDE w:val="0"/>
        <w:autoSpaceDN w:val="0"/>
        <w:adjustRightInd w:val="0"/>
        <w:spacing w:after="0" w:line="240" w:lineRule="auto"/>
        <w:jc w:val="center"/>
        <w:rPr>
          <w:rFonts w:ascii="Times New Roman" w:hAnsi="Times New Roman" w:cs="Times New Roman"/>
          <w:b/>
          <w:sz w:val="24"/>
          <w:szCs w:val="24"/>
        </w:rPr>
      </w:pPr>
      <w:r w:rsidRPr="00AD35CD">
        <w:rPr>
          <w:rFonts w:ascii="Times New Roman" w:hAnsi="Times New Roman" w:cs="Times New Roman"/>
          <w:b/>
          <w:sz w:val="24"/>
          <w:szCs w:val="24"/>
        </w:rPr>
        <w:t>ОБ А</w:t>
      </w:r>
      <w:r w:rsidR="00341843" w:rsidRPr="00AD35CD">
        <w:rPr>
          <w:rFonts w:ascii="Times New Roman" w:hAnsi="Times New Roman" w:cs="Times New Roman"/>
          <w:b/>
          <w:sz w:val="24"/>
          <w:szCs w:val="24"/>
        </w:rPr>
        <w:t>ДМИНИСТРАТИВНЫХ ПРАВОНАРУШЕНИЯХ</w:t>
      </w:r>
    </w:p>
    <w:p w14:paraId="377991C4" w14:textId="4E1800C1" w:rsidR="00341843" w:rsidRDefault="00341843" w:rsidP="00AD35CD">
      <w:pPr>
        <w:autoSpaceDE w:val="0"/>
        <w:autoSpaceDN w:val="0"/>
        <w:adjustRightInd w:val="0"/>
        <w:spacing w:after="0" w:line="240" w:lineRule="auto"/>
        <w:jc w:val="center"/>
        <w:rPr>
          <w:rFonts w:ascii="Times New Roman" w:hAnsi="Times New Roman" w:cs="Times New Roman"/>
          <w:i/>
          <w:sz w:val="24"/>
          <w:szCs w:val="24"/>
        </w:rPr>
      </w:pPr>
      <w:r w:rsidRPr="00AD35CD">
        <w:rPr>
          <w:rFonts w:ascii="Times New Roman" w:hAnsi="Times New Roman" w:cs="Times New Roman"/>
          <w:i/>
          <w:sz w:val="24"/>
          <w:szCs w:val="24"/>
        </w:rPr>
        <w:t>(извлечение)</w:t>
      </w:r>
    </w:p>
    <w:p w14:paraId="09E1C163" w14:textId="77777777" w:rsidR="00AD35CD" w:rsidRPr="00AD35CD" w:rsidRDefault="00AD35CD" w:rsidP="00AD35CD">
      <w:pPr>
        <w:autoSpaceDE w:val="0"/>
        <w:autoSpaceDN w:val="0"/>
        <w:adjustRightInd w:val="0"/>
        <w:spacing w:after="0" w:line="240" w:lineRule="auto"/>
        <w:jc w:val="center"/>
        <w:rPr>
          <w:rFonts w:ascii="Times New Roman" w:hAnsi="Times New Roman" w:cs="Times New Roman"/>
          <w:b/>
          <w:sz w:val="24"/>
          <w:szCs w:val="24"/>
        </w:rPr>
      </w:pPr>
    </w:p>
    <w:p w14:paraId="2C2E1950" w14:textId="569F1DAE" w:rsidR="009167D2" w:rsidRPr="00B56876" w:rsidRDefault="009167D2" w:rsidP="00055B89">
      <w:pPr>
        <w:widowControl w:val="0"/>
        <w:autoSpaceDE w:val="0"/>
        <w:autoSpaceDN w:val="0"/>
        <w:adjustRightInd w:val="0"/>
        <w:spacing w:after="0" w:line="240" w:lineRule="auto"/>
        <w:ind w:firstLine="708"/>
        <w:jc w:val="both"/>
        <w:outlineLvl w:val="2"/>
        <w:rPr>
          <w:rFonts w:ascii="Times New Roman" w:eastAsia="SimSun" w:hAnsi="Times New Roman" w:cs="Times New Roman"/>
          <w:i/>
          <w:kern w:val="2"/>
          <w:sz w:val="20"/>
          <w:szCs w:val="20"/>
        </w:rPr>
      </w:pPr>
      <w:r w:rsidRPr="00B56876">
        <w:rPr>
          <w:rFonts w:ascii="Times New Roman" w:hAnsi="Times New Roman" w:cs="Times New Roman"/>
          <w:i/>
          <w:sz w:val="20"/>
          <w:szCs w:val="20"/>
        </w:rPr>
        <w:t xml:space="preserve">*Административные правонарушения, предусмотренные статьями </w:t>
      </w:r>
      <w:r w:rsidR="00D31B0E" w:rsidRPr="00B56876">
        <w:rPr>
          <w:rFonts w:ascii="Times New Roman" w:eastAsia="SimSun" w:hAnsi="Times New Roman" w:cs="Times New Roman"/>
          <w:i/>
          <w:kern w:val="2"/>
          <w:sz w:val="20"/>
          <w:szCs w:val="20"/>
        </w:rPr>
        <w:t>10.5</w:t>
      </w:r>
      <w:r w:rsidRPr="00B56876">
        <w:rPr>
          <w:rFonts w:ascii="Times New Roman" w:eastAsia="SimSun" w:hAnsi="Times New Roman" w:cs="Times New Roman"/>
          <w:i/>
          <w:kern w:val="2"/>
          <w:sz w:val="20"/>
          <w:szCs w:val="20"/>
        </w:rPr>
        <w:t xml:space="preserve">, </w:t>
      </w:r>
      <w:r w:rsidR="00D31B0E" w:rsidRPr="00B56876">
        <w:rPr>
          <w:rFonts w:ascii="Times New Roman" w:eastAsia="SimSun" w:hAnsi="Times New Roman" w:cs="Times New Roman"/>
          <w:i/>
          <w:kern w:val="2"/>
          <w:sz w:val="20"/>
          <w:szCs w:val="20"/>
        </w:rPr>
        <w:t>10.10</w:t>
      </w:r>
      <w:r w:rsidRPr="00B56876">
        <w:rPr>
          <w:rFonts w:ascii="Times New Roman" w:eastAsia="SimSun" w:hAnsi="Times New Roman" w:cs="Times New Roman"/>
          <w:i/>
          <w:kern w:val="2"/>
          <w:sz w:val="20"/>
          <w:szCs w:val="20"/>
        </w:rPr>
        <w:t xml:space="preserve">, </w:t>
      </w:r>
      <w:r w:rsidR="00D31B0E" w:rsidRPr="00B56876">
        <w:rPr>
          <w:rFonts w:ascii="Times New Roman" w:eastAsia="SimSun" w:hAnsi="Times New Roman" w:cs="Times New Roman"/>
          <w:i/>
          <w:kern w:val="2"/>
          <w:sz w:val="20"/>
          <w:szCs w:val="20"/>
        </w:rPr>
        <w:t>10</w:t>
      </w:r>
      <w:r w:rsidRPr="00B56876">
        <w:rPr>
          <w:rFonts w:ascii="Times New Roman" w:eastAsia="SimSun" w:hAnsi="Times New Roman" w:cs="Times New Roman"/>
          <w:i/>
          <w:kern w:val="2"/>
          <w:sz w:val="20"/>
          <w:szCs w:val="20"/>
        </w:rPr>
        <w:t>.</w:t>
      </w:r>
      <w:r w:rsidR="00D31B0E" w:rsidRPr="00B56876">
        <w:rPr>
          <w:rFonts w:ascii="Times New Roman" w:eastAsia="SimSun" w:hAnsi="Times New Roman" w:cs="Times New Roman"/>
          <w:i/>
          <w:kern w:val="2"/>
          <w:sz w:val="20"/>
          <w:szCs w:val="20"/>
        </w:rPr>
        <w:t>19</w:t>
      </w:r>
      <w:r w:rsidRPr="00B56876">
        <w:rPr>
          <w:rFonts w:ascii="Times New Roman" w:eastAsia="SimSun" w:hAnsi="Times New Roman" w:cs="Times New Roman"/>
          <w:i/>
          <w:kern w:val="2"/>
          <w:sz w:val="20"/>
          <w:szCs w:val="20"/>
        </w:rPr>
        <w:t>, 1</w:t>
      </w:r>
      <w:r w:rsidR="00D31B0E" w:rsidRPr="00B56876">
        <w:rPr>
          <w:rFonts w:ascii="Times New Roman" w:eastAsia="SimSun" w:hAnsi="Times New Roman" w:cs="Times New Roman"/>
          <w:i/>
          <w:kern w:val="2"/>
          <w:sz w:val="20"/>
          <w:szCs w:val="20"/>
        </w:rPr>
        <w:t>1</w:t>
      </w:r>
      <w:r w:rsidRPr="00B56876">
        <w:rPr>
          <w:rFonts w:ascii="Times New Roman" w:eastAsia="SimSun" w:hAnsi="Times New Roman" w:cs="Times New Roman"/>
          <w:i/>
          <w:kern w:val="2"/>
          <w:sz w:val="20"/>
          <w:szCs w:val="20"/>
        </w:rPr>
        <w:t>.</w:t>
      </w:r>
      <w:r w:rsidR="00D31B0E" w:rsidRPr="00B56876">
        <w:rPr>
          <w:rFonts w:ascii="Times New Roman" w:eastAsia="SimSun" w:hAnsi="Times New Roman" w:cs="Times New Roman"/>
          <w:i/>
          <w:kern w:val="2"/>
          <w:sz w:val="20"/>
          <w:szCs w:val="20"/>
        </w:rPr>
        <w:t>1</w:t>
      </w:r>
      <w:r w:rsidRPr="00B56876">
        <w:rPr>
          <w:rFonts w:ascii="Times New Roman" w:eastAsia="SimSun" w:hAnsi="Times New Roman" w:cs="Times New Roman"/>
          <w:i/>
          <w:kern w:val="2"/>
          <w:sz w:val="20"/>
          <w:szCs w:val="20"/>
        </w:rPr>
        <w:t>, 1</w:t>
      </w:r>
      <w:r w:rsidR="00D31B0E" w:rsidRPr="00B56876">
        <w:rPr>
          <w:rFonts w:ascii="Times New Roman" w:eastAsia="SimSun" w:hAnsi="Times New Roman" w:cs="Times New Roman"/>
          <w:i/>
          <w:kern w:val="2"/>
          <w:sz w:val="20"/>
          <w:szCs w:val="20"/>
        </w:rPr>
        <w:t>2</w:t>
      </w:r>
      <w:r w:rsidRPr="00B56876">
        <w:rPr>
          <w:rFonts w:ascii="Times New Roman" w:eastAsia="SimSun" w:hAnsi="Times New Roman" w:cs="Times New Roman"/>
          <w:i/>
          <w:kern w:val="2"/>
          <w:sz w:val="20"/>
          <w:szCs w:val="20"/>
        </w:rPr>
        <w:t>.</w:t>
      </w:r>
      <w:r w:rsidR="00D31B0E" w:rsidRPr="00B56876">
        <w:rPr>
          <w:rFonts w:ascii="Times New Roman" w:eastAsia="SimSun" w:hAnsi="Times New Roman" w:cs="Times New Roman"/>
          <w:i/>
          <w:kern w:val="2"/>
          <w:sz w:val="20"/>
          <w:szCs w:val="20"/>
        </w:rPr>
        <w:t>8</w:t>
      </w:r>
      <w:r w:rsidRPr="00B56876">
        <w:rPr>
          <w:rFonts w:ascii="Times New Roman" w:eastAsia="SimSun" w:hAnsi="Times New Roman" w:cs="Times New Roman"/>
          <w:i/>
          <w:kern w:val="2"/>
          <w:sz w:val="20"/>
          <w:szCs w:val="20"/>
        </w:rPr>
        <w:t>, 1</w:t>
      </w:r>
      <w:r w:rsidR="00D31B0E" w:rsidRPr="00B56876">
        <w:rPr>
          <w:rFonts w:ascii="Times New Roman" w:eastAsia="SimSun" w:hAnsi="Times New Roman" w:cs="Times New Roman"/>
          <w:i/>
          <w:kern w:val="2"/>
          <w:sz w:val="20"/>
          <w:szCs w:val="20"/>
        </w:rPr>
        <w:t>2</w:t>
      </w:r>
      <w:r w:rsidRPr="00B56876">
        <w:rPr>
          <w:rFonts w:ascii="Times New Roman" w:eastAsia="SimSun" w:hAnsi="Times New Roman" w:cs="Times New Roman"/>
          <w:i/>
          <w:kern w:val="2"/>
          <w:sz w:val="20"/>
          <w:szCs w:val="20"/>
        </w:rPr>
        <w:t>.</w:t>
      </w:r>
      <w:r w:rsidR="00D31B0E" w:rsidRPr="00B56876">
        <w:rPr>
          <w:rFonts w:ascii="Times New Roman" w:eastAsia="SimSun" w:hAnsi="Times New Roman" w:cs="Times New Roman"/>
          <w:i/>
          <w:kern w:val="2"/>
          <w:sz w:val="20"/>
          <w:szCs w:val="20"/>
        </w:rPr>
        <w:t>9</w:t>
      </w:r>
      <w:r w:rsidRPr="00B56876">
        <w:rPr>
          <w:rFonts w:ascii="Times New Roman" w:eastAsia="SimSun" w:hAnsi="Times New Roman" w:cs="Times New Roman"/>
          <w:i/>
          <w:kern w:val="2"/>
          <w:sz w:val="20"/>
          <w:szCs w:val="20"/>
        </w:rPr>
        <w:t xml:space="preserve">, </w:t>
      </w:r>
      <w:r w:rsidR="00D31B0E" w:rsidRPr="00B56876">
        <w:rPr>
          <w:rFonts w:ascii="Times New Roman" w:eastAsia="SimSun" w:hAnsi="Times New Roman" w:cs="Times New Roman"/>
          <w:i/>
          <w:kern w:val="2"/>
          <w:sz w:val="20"/>
          <w:szCs w:val="20"/>
        </w:rPr>
        <w:t>12</w:t>
      </w:r>
      <w:r w:rsidRPr="00B56876">
        <w:rPr>
          <w:rFonts w:ascii="Times New Roman" w:eastAsia="SimSun" w:hAnsi="Times New Roman" w:cs="Times New Roman"/>
          <w:i/>
          <w:kern w:val="2"/>
          <w:sz w:val="20"/>
          <w:szCs w:val="20"/>
        </w:rPr>
        <w:t>.</w:t>
      </w:r>
      <w:r w:rsidR="00D31B0E" w:rsidRPr="00B56876">
        <w:rPr>
          <w:rFonts w:ascii="Times New Roman" w:eastAsia="SimSun" w:hAnsi="Times New Roman" w:cs="Times New Roman"/>
          <w:i/>
          <w:kern w:val="2"/>
          <w:sz w:val="20"/>
          <w:szCs w:val="20"/>
        </w:rPr>
        <w:t>10</w:t>
      </w:r>
      <w:r w:rsidRPr="00B56876">
        <w:rPr>
          <w:rFonts w:ascii="Times New Roman" w:eastAsia="SimSun" w:hAnsi="Times New Roman" w:cs="Times New Roman"/>
          <w:i/>
          <w:kern w:val="2"/>
          <w:sz w:val="20"/>
          <w:szCs w:val="20"/>
        </w:rPr>
        <w:t>, 2</w:t>
      </w:r>
      <w:r w:rsidR="00D31B0E" w:rsidRPr="00B56876">
        <w:rPr>
          <w:rFonts w:ascii="Times New Roman" w:eastAsia="SimSun" w:hAnsi="Times New Roman" w:cs="Times New Roman"/>
          <w:i/>
          <w:kern w:val="2"/>
          <w:sz w:val="20"/>
          <w:szCs w:val="20"/>
        </w:rPr>
        <w:t>4</w:t>
      </w:r>
      <w:r w:rsidRPr="00B56876">
        <w:rPr>
          <w:rFonts w:ascii="Times New Roman" w:eastAsia="SimSun" w:hAnsi="Times New Roman" w:cs="Times New Roman"/>
          <w:i/>
          <w:kern w:val="2"/>
          <w:sz w:val="20"/>
          <w:szCs w:val="20"/>
        </w:rPr>
        <w:t>.</w:t>
      </w:r>
      <w:r w:rsidR="00D31B0E" w:rsidRPr="00B56876">
        <w:rPr>
          <w:rFonts w:ascii="Times New Roman" w:eastAsia="SimSun" w:hAnsi="Times New Roman" w:cs="Times New Roman"/>
          <w:i/>
          <w:kern w:val="2"/>
          <w:sz w:val="20"/>
          <w:szCs w:val="20"/>
        </w:rPr>
        <w:t>52</w:t>
      </w:r>
      <w:r w:rsidRPr="00B56876">
        <w:rPr>
          <w:rFonts w:ascii="Times New Roman" w:eastAsia="SimSun" w:hAnsi="Times New Roman" w:cs="Times New Roman"/>
          <w:i/>
          <w:kern w:val="2"/>
          <w:sz w:val="20"/>
          <w:szCs w:val="20"/>
        </w:rPr>
        <w:t>, 2</w:t>
      </w:r>
      <w:r w:rsidR="00D31B0E" w:rsidRPr="00B56876">
        <w:rPr>
          <w:rFonts w:ascii="Times New Roman" w:eastAsia="SimSun" w:hAnsi="Times New Roman" w:cs="Times New Roman"/>
          <w:i/>
          <w:kern w:val="2"/>
          <w:sz w:val="20"/>
          <w:szCs w:val="20"/>
        </w:rPr>
        <w:t>4</w:t>
      </w:r>
      <w:r w:rsidRPr="00B56876">
        <w:rPr>
          <w:rFonts w:ascii="Times New Roman" w:eastAsia="SimSun" w:hAnsi="Times New Roman" w:cs="Times New Roman"/>
          <w:i/>
          <w:kern w:val="2"/>
          <w:sz w:val="20"/>
          <w:szCs w:val="20"/>
        </w:rPr>
        <w:t>.</w:t>
      </w:r>
      <w:r w:rsidR="00D31B0E" w:rsidRPr="00B56876">
        <w:rPr>
          <w:rFonts w:ascii="Times New Roman" w:eastAsia="SimSun" w:hAnsi="Times New Roman" w:cs="Times New Roman"/>
          <w:i/>
          <w:kern w:val="2"/>
          <w:sz w:val="20"/>
          <w:szCs w:val="20"/>
        </w:rPr>
        <w:t>5</w:t>
      </w:r>
      <w:r w:rsidRPr="00B56876">
        <w:rPr>
          <w:rFonts w:ascii="Times New Roman" w:eastAsia="SimSun" w:hAnsi="Times New Roman" w:cs="Times New Roman"/>
          <w:i/>
          <w:kern w:val="2"/>
          <w:sz w:val="20"/>
          <w:szCs w:val="20"/>
        </w:rPr>
        <w:t>3</w:t>
      </w:r>
      <w:r w:rsidR="002B61BE" w:rsidRPr="00B56876">
        <w:rPr>
          <w:rFonts w:ascii="Times New Roman" w:eastAsia="SimSun" w:hAnsi="Times New Roman" w:cs="Times New Roman"/>
          <w:i/>
          <w:kern w:val="2"/>
          <w:sz w:val="20"/>
          <w:szCs w:val="20"/>
        </w:rPr>
        <w:t xml:space="preserve"> </w:t>
      </w:r>
      <w:r w:rsidRPr="00B56876">
        <w:rPr>
          <w:rFonts w:ascii="Times New Roman" w:eastAsia="SimSun" w:hAnsi="Times New Roman" w:cs="Times New Roman"/>
          <w:i/>
          <w:kern w:val="2"/>
          <w:sz w:val="20"/>
          <w:szCs w:val="20"/>
        </w:rPr>
        <w:t xml:space="preserve"> Кодекса Республики Беларусь об административных правонарушениях, </w:t>
      </w:r>
      <w:r w:rsidRPr="00B56876">
        <w:rPr>
          <w:rFonts w:ascii="Times New Roman" w:hAnsi="Times New Roman" w:cs="Times New Roman"/>
          <w:i/>
          <w:sz w:val="20"/>
          <w:szCs w:val="20"/>
        </w:rPr>
        <w:t xml:space="preserve">являются правонарушениями, связанными с коррупцией, лишь в том случае, если они имеют признаки коррупционных правонарушений или правонарушений, создающих условия для коррупции, установленные статьями 25 и 37 </w:t>
      </w:r>
      <w:r w:rsidRPr="00B56876">
        <w:rPr>
          <w:rFonts w:ascii="Times New Roman" w:eastAsia="SimSun" w:hAnsi="Times New Roman" w:cs="Times New Roman"/>
          <w:i/>
          <w:kern w:val="2"/>
          <w:sz w:val="20"/>
          <w:szCs w:val="20"/>
        </w:rPr>
        <w:t>Закона Республики Беларусь «О борьбе с коррупцией».</w:t>
      </w:r>
    </w:p>
    <w:p w14:paraId="7327C75F" w14:textId="31429200" w:rsidR="00055B89" w:rsidRPr="00B56876" w:rsidRDefault="009167D2" w:rsidP="002B61BE">
      <w:pPr>
        <w:widowControl w:val="0"/>
        <w:autoSpaceDE w:val="0"/>
        <w:autoSpaceDN w:val="0"/>
        <w:adjustRightInd w:val="0"/>
        <w:spacing w:after="0" w:line="240" w:lineRule="auto"/>
        <w:ind w:firstLine="708"/>
        <w:jc w:val="both"/>
        <w:outlineLvl w:val="2"/>
        <w:rPr>
          <w:rFonts w:ascii="Times New Roman" w:hAnsi="Times New Roman" w:cs="Times New Roman"/>
          <w:i/>
          <w:sz w:val="20"/>
          <w:szCs w:val="20"/>
        </w:rPr>
      </w:pPr>
      <w:r w:rsidRPr="00B56876">
        <w:rPr>
          <w:rFonts w:ascii="Times New Roman" w:hAnsi="Times New Roman" w:cs="Times New Roman"/>
          <w:i/>
          <w:sz w:val="20"/>
          <w:szCs w:val="20"/>
        </w:rPr>
        <w:t xml:space="preserve">Представленный перечень административных правонарушений, связанных с коррупцией, не является исчерпывающим. </w:t>
      </w:r>
    </w:p>
    <w:p w14:paraId="642F635C" w14:textId="3FBF99DA" w:rsidR="009167D2" w:rsidRPr="00CC0BF1" w:rsidRDefault="00CC0BF1" w:rsidP="00CC0BF1">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CC0BF1">
        <w:rPr>
          <w:rFonts w:ascii="Times New Roman" w:eastAsia="Times New Roman" w:hAnsi="Times New Roman" w:cs="Times New Roman"/>
          <w:b/>
          <w:bCs/>
          <w:sz w:val="24"/>
          <w:szCs w:val="24"/>
          <w:lang w:eastAsia="ru-RU"/>
        </w:rPr>
        <w:t>ГЛАВА 10</w:t>
      </w:r>
      <w:r w:rsidRPr="00CC0BF1">
        <w:rPr>
          <w:rFonts w:ascii="Times New Roman" w:eastAsia="Times New Roman" w:hAnsi="Times New Roman" w:cs="Times New Roman"/>
          <w:b/>
          <w:bCs/>
          <w:sz w:val="24"/>
          <w:szCs w:val="24"/>
          <w:lang w:eastAsia="ru-RU"/>
        </w:rPr>
        <w:br/>
        <w:t>АДМИНИСТРАТИВНЫЕ ПРАВОНАРУШЕНИЯ, ПОСЯГАЮЩИЕ НА ПРАВА И СВОБОДЫ ЧЕЛОВЕКА И ГРАЖДАНИНА</w:t>
      </w:r>
    </w:p>
    <w:p w14:paraId="6F40787F" w14:textId="77777777" w:rsidR="00192B79" w:rsidRDefault="00192B79" w:rsidP="00CC0BF1">
      <w:pPr>
        <w:pStyle w:val="article"/>
        <w:spacing w:before="0" w:after="0"/>
        <w:jc w:val="center"/>
      </w:pPr>
    </w:p>
    <w:p w14:paraId="7EB0735D" w14:textId="752A3502" w:rsidR="00CC0BF1" w:rsidRDefault="00CC0BF1" w:rsidP="00CC0BF1">
      <w:pPr>
        <w:pStyle w:val="article"/>
        <w:spacing w:before="0" w:after="0"/>
        <w:jc w:val="center"/>
      </w:pPr>
      <w:r>
        <w:lastRenderedPageBreak/>
        <w:t>Статья 10.5.</w:t>
      </w:r>
    </w:p>
    <w:p w14:paraId="372FE5BC" w14:textId="7758D460" w:rsidR="00CC0BF1" w:rsidRDefault="00CC0BF1" w:rsidP="00CC0BF1">
      <w:pPr>
        <w:pStyle w:val="article"/>
        <w:spacing w:before="0" w:after="0"/>
        <w:jc w:val="center"/>
      </w:pPr>
      <w:r>
        <w:t>Отказ в предоставлении гражданину информации</w:t>
      </w:r>
    </w:p>
    <w:p w14:paraId="25D85A44" w14:textId="77777777" w:rsidR="00CC0BF1" w:rsidRDefault="00CC0BF1" w:rsidP="00CC0BF1">
      <w:pPr>
        <w:pStyle w:val="article"/>
        <w:spacing w:before="0" w:after="0"/>
        <w:jc w:val="center"/>
      </w:pPr>
    </w:p>
    <w:p w14:paraId="438D277A" w14:textId="77777777" w:rsidR="00CC0BF1" w:rsidRDefault="00CC0BF1" w:rsidP="00CC0BF1">
      <w:pPr>
        <w:pStyle w:val="newncpi"/>
      </w:pPr>
      <w:r>
        <w:t>Незаконный отказ должностного лица в предоставлении гражданину собранных в установленном порядке документов и материалов, непосредственно затрагивающих его права, свободы и законные интересы, либо предоставление ему неполной или умышленно искаженной информации –</w:t>
      </w:r>
    </w:p>
    <w:p w14:paraId="1930466B" w14:textId="77777777" w:rsidR="00CC0BF1" w:rsidRDefault="00CC0BF1" w:rsidP="00CC0BF1">
      <w:pPr>
        <w:pStyle w:val="newncpi"/>
      </w:pPr>
      <w:r>
        <w:t>влекут наложение штрафа в размере от пяти до тридцати базовых величин.</w:t>
      </w:r>
    </w:p>
    <w:p w14:paraId="14169C97" w14:textId="77777777" w:rsidR="009167D2" w:rsidRPr="00055B89" w:rsidRDefault="009167D2" w:rsidP="00CC0BF1">
      <w:pPr>
        <w:autoSpaceDE w:val="0"/>
        <w:autoSpaceDN w:val="0"/>
        <w:adjustRightInd w:val="0"/>
        <w:spacing w:after="0" w:line="240" w:lineRule="auto"/>
        <w:ind w:firstLine="540"/>
        <w:jc w:val="both"/>
        <w:outlineLvl w:val="2"/>
        <w:rPr>
          <w:rFonts w:ascii="Times New Roman" w:hAnsi="Times New Roman" w:cs="Times New Roman"/>
          <w:b/>
          <w:sz w:val="24"/>
          <w:szCs w:val="24"/>
        </w:rPr>
      </w:pPr>
    </w:p>
    <w:p w14:paraId="15761F4D" w14:textId="6028D3CA" w:rsidR="002B61BE" w:rsidRDefault="00CC0BF1" w:rsidP="002B61BE">
      <w:pPr>
        <w:pStyle w:val="article"/>
        <w:spacing w:before="0" w:after="0"/>
        <w:jc w:val="center"/>
      </w:pPr>
      <w:r>
        <w:t>Статья 10.10.</w:t>
      </w:r>
    </w:p>
    <w:p w14:paraId="2CD99CD3" w14:textId="7C6ECF10" w:rsidR="00CC0BF1" w:rsidRDefault="00CC0BF1" w:rsidP="002B61BE">
      <w:pPr>
        <w:pStyle w:val="article"/>
        <w:spacing w:before="0" w:after="0"/>
        <w:jc w:val="center"/>
      </w:pPr>
      <w:r>
        <w:t>Нарушение законодательства об обращениях граждан и юридических лиц</w:t>
      </w:r>
    </w:p>
    <w:p w14:paraId="420A87EE" w14:textId="77777777" w:rsidR="002B61BE" w:rsidRDefault="002B61BE" w:rsidP="002B61BE">
      <w:pPr>
        <w:pStyle w:val="article"/>
        <w:spacing w:before="0" w:after="0"/>
        <w:jc w:val="center"/>
      </w:pPr>
    </w:p>
    <w:p w14:paraId="336209E5" w14:textId="77777777" w:rsidR="00CC0BF1" w:rsidRDefault="00CC0BF1" w:rsidP="00CC0BF1">
      <w:pPr>
        <w:pStyle w:val="point"/>
      </w:pPr>
      <w:r>
        <w:t>1. Отказ в приеме обращения гражданина, индивидуального предпринимателя или юридического лица, либо нарушение установленных сроков рассмотрения такого обращения, либо непринятие в пределах своей компетенции мер по восстановлению нарушенных прав, свобод и (или) законных интересов заявителя –</w:t>
      </w:r>
    </w:p>
    <w:p w14:paraId="5322555B" w14:textId="77777777" w:rsidR="00CC0BF1" w:rsidRDefault="00CC0BF1" w:rsidP="00CC0BF1">
      <w:pPr>
        <w:pStyle w:val="newncpi"/>
      </w:pPr>
      <w:r>
        <w:t>влекут наложение штрафа в размере до четырех базовых величин.</w:t>
      </w:r>
    </w:p>
    <w:p w14:paraId="6731629E" w14:textId="77777777" w:rsidR="00CC0BF1" w:rsidRDefault="00CC0BF1" w:rsidP="00CC0BF1">
      <w:pPr>
        <w:pStyle w:val="point"/>
      </w:pPr>
      <w:r>
        <w:t>2. Отсутствие книги замечаний и предложений или непредъявление книги замечаний и предложений по первому требованию гражданина –</w:t>
      </w:r>
    </w:p>
    <w:p w14:paraId="6CA12A14" w14:textId="77777777" w:rsidR="00CC0BF1" w:rsidRDefault="00CC0BF1" w:rsidP="00CC0BF1">
      <w:pPr>
        <w:pStyle w:val="newncpi"/>
      </w:pPr>
      <w:r>
        <w:t>влекут наложение штрафа в размере до четырех базовых величин.</w:t>
      </w:r>
    </w:p>
    <w:p w14:paraId="7E651003" w14:textId="77777777" w:rsidR="009167D2" w:rsidRPr="00055B89" w:rsidRDefault="009167D2" w:rsidP="00055B89">
      <w:pPr>
        <w:autoSpaceDE w:val="0"/>
        <w:autoSpaceDN w:val="0"/>
        <w:adjustRightInd w:val="0"/>
        <w:spacing w:after="0" w:line="240" w:lineRule="auto"/>
        <w:jc w:val="center"/>
        <w:rPr>
          <w:rFonts w:ascii="Times New Roman" w:hAnsi="Times New Roman" w:cs="Times New Roman"/>
          <w:b/>
          <w:sz w:val="24"/>
          <w:szCs w:val="24"/>
        </w:rPr>
      </w:pPr>
    </w:p>
    <w:p w14:paraId="0A6735D1" w14:textId="34885457" w:rsidR="002B61BE" w:rsidRDefault="00CC0BF1" w:rsidP="002B61BE">
      <w:pPr>
        <w:pStyle w:val="article"/>
        <w:spacing w:before="0" w:after="0"/>
        <w:jc w:val="center"/>
      </w:pPr>
      <w:r>
        <w:t>Статья 10.19.</w:t>
      </w:r>
    </w:p>
    <w:p w14:paraId="69566C25" w14:textId="1CCDCCDA" w:rsidR="00CC0BF1" w:rsidRDefault="00CC0BF1" w:rsidP="002B61BE">
      <w:pPr>
        <w:pStyle w:val="article"/>
        <w:spacing w:before="0" w:after="0"/>
        <w:jc w:val="center"/>
      </w:pPr>
      <w:r>
        <w:t>Нарушение законодательства об административных процедурах</w:t>
      </w:r>
    </w:p>
    <w:p w14:paraId="1E38853D" w14:textId="77777777" w:rsidR="002B61BE" w:rsidRDefault="002B61BE" w:rsidP="002B61BE">
      <w:pPr>
        <w:pStyle w:val="article"/>
        <w:spacing w:before="0" w:after="0"/>
        <w:jc w:val="center"/>
      </w:pPr>
    </w:p>
    <w:p w14:paraId="337FC53F" w14:textId="77777777" w:rsidR="00CC0BF1" w:rsidRDefault="00CC0BF1" w:rsidP="00CC0BF1">
      <w:pPr>
        <w:pStyle w:val="newncpi"/>
      </w:pPr>
      <w:r>
        <w:t>Требование руководителем государственного органа, иной организации или работником государственного органа, иной организации, ответственным за выполнение соответствующих функций, представления гражданами, индивидуальными предпринимателями или юридическими лицами для осуществления административной процедуры документов или сведений, не предусмотренных законодательством, либо требование документов или сведений, которые должны запрашиваться государственным органом, иной организацией самостоятельно, либо несоблюдение установленных законодательством сроков представления документов или сведений, необходимых для осуществления административной процедуры, сроков осуществления административной процедуры, либо неправомерный отказ в осуществлении административной процедуры, либо неправомерное взимание платы за осуществление административной процедуры –</w:t>
      </w:r>
    </w:p>
    <w:p w14:paraId="47BEDAC0" w14:textId="77777777" w:rsidR="00CC0BF1" w:rsidRDefault="00CC0BF1" w:rsidP="00CC0BF1">
      <w:pPr>
        <w:pStyle w:val="newncpi"/>
      </w:pPr>
      <w:r>
        <w:t>влекут наложение штрафа в размере до четырех базовых величин.</w:t>
      </w:r>
    </w:p>
    <w:p w14:paraId="56A62F3F" w14:textId="77777777" w:rsidR="009167D2" w:rsidRPr="00055B89" w:rsidRDefault="009167D2" w:rsidP="00055B89">
      <w:pPr>
        <w:pStyle w:val="ConsPlusTitle"/>
        <w:widowControl/>
        <w:jc w:val="center"/>
        <w:outlineLvl w:val="1"/>
        <w:rPr>
          <w:sz w:val="24"/>
          <w:szCs w:val="24"/>
        </w:rPr>
      </w:pPr>
    </w:p>
    <w:p w14:paraId="406F606C" w14:textId="149F6DF1" w:rsidR="009167D2" w:rsidRPr="00055B89" w:rsidRDefault="009167D2" w:rsidP="00055B89">
      <w:pPr>
        <w:pStyle w:val="ConsPlusTitle"/>
        <w:widowControl/>
        <w:jc w:val="center"/>
        <w:outlineLvl w:val="1"/>
        <w:rPr>
          <w:sz w:val="24"/>
          <w:szCs w:val="24"/>
        </w:rPr>
      </w:pPr>
      <w:r w:rsidRPr="00055B89">
        <w:rPr>
          <w:sz w:val="24"/>
          <w:szCs w:val="24"/>
        </w:rPr>
        <w:t>Глава 1</w:t>
      </w:r>
      <w:r w:rsidR="00CC0BF1">
        <w:rPr>
          <w:sz w:val="24"/>
          <w:szCs w:val="24"/>
        </w:rPr>
        <w:t>1</w:t>
      </w:r>
    </w:p>
    <w:p w14:paraId="0BD2F597" w14:textId="77777777" w:rsidR="009167D2" w:rsidRPr="00055B89" w:rsidRDefault="009167D2" w:rsidP="00055B89">
      <w:pPr>
        <w:pStyle w:val="ConsPlusTitle"/>
        <w:widowControl/>
        <w:jc w:val="center"/>
        <w:outlineLvl w:val="1"/>
        <w:rPr>
          <w:sz w:val="24"/>
          <w:szCs w:val="24"/>
        </w:rPr>
      </w:pPr>
      <w:r w:rsidRPr="00055B89">
        <w:rPr>
          <w:sz w:val="24"/>
          <w:szCs w:val="24"/>
        </w:rPr>
        <w:t>АДМИНИСТРАТИВНЫЕ ПРАВОНАРУШЕНИЯ ПРОТИВ СОБСТВЕННОСТИ</w:t>
      </w:r>
    </w:p>
    <w:p w14:paraId="372459FA" w14:textId="77777777" w:rsidR="009167D2" w:rsidRPr="00055B89" w:rsidRDefault="009167D2" w:rsidP="00055B89">
      <w:pPr>
        <w:autoSpaceDE w:val="0"/>
        <w:autoSpaceDN w:val="0"/>
        <w:adjustRightInd w:val="0"/>
        <w:spacing w:after="0" w:line="240" w:lineRule="auto"/>
        <w:jc w:val="center"/>
        <w:rPr>
          <w:rFonts w:ascii="Times New Roman" w:hAnsi="Times New Roman" w:cs="Times New Roman"/>
          <w:sz w:val="24"/>
          <w:szCs w:val="24"/>
        </w:rPr>
      </w:pPr>
    </w:p>
    <w:p w14:paraId="61DA2C81" w14:textId="09EA2DB4" w:rsidR="002B61BE" w:rsidRDefault="00CC0BF1" w:rsidP="002B61BE">
      <w:pPr>
        <w:pStyle w:val="article"/>
        <w:spacing w:before="0" w:after="0"/>
        <w:jc w:val="center"/>
      </w:pPr>
      <w:r>
        <w:t>Статья 11.1.</w:t>
      </w:r>
    </w:p>
    <w:p w14:paraId="79801323" w14:textId="7B1A8BCA" w:rsidR="00CC0BF1" w:rsidRDefault="00CC0BF1" w:rsidP="002B61BE">
      <w:pPr>
        <w:pStyle w:val="article"/>
        <w:spacing w:before="0" w:after="0"/>
        <w:jc w:val="center"/>
      </w:pPr>
      <w:r>
        <w:t>Мелкое хищение</w:t>
      </w:r>
    </w:p>
    <w:p w14:paraId="4471CA34" w14:textId="77777777" w:rsidR="002B61BE" w:rsidRDefault="002B61BE" w:rsidP="002B61BE">
      <w:pPr>
        <w:pStyle w:val="article"/>
        <w:spacing w:before="0" w:after="0"/>
        <w:jc w:val="center"/>
      </w:pPr>
    </w:p>
    <w:p w14:paraId="416B22FF" w14:textId="77777777" w:rsidR="00CC0BF1" w:rsidRDefault="00CC0BF1" w:rsidP="00CC0BF1">
      <w:pPr>
        <w:pStyle w:val="newncpi"/>
      </w:pPr>
      <w:r>
        <w:t>Мелкое хищение имущества путем кражи, мошенничества, злоупотребления служебными полномочиями, присвоения или растраты, хищения путем использования компьютерной техники, а равно попытка такого хищения –</w:t>
      </w:r>
    </w:p>
    <w:p w14:paraId="462A5F16" w14:textId="77777777" w:rsidR="00CC0BF1" w:rsidRDefault="00CC0BF1" w:rsidP="00CC0BF1">
      <w:pPr>
        <w:pStyle w:val="newncpi"/>
      </w:pPr>
      <w:r>
        <w:t>влекут наложение штрафа в размере от двух до тридцати базовых величин, или общественные работы, или административный арест.</w:t>
      </w:r>
    </w:p>
    <w:p w14:paraId="628EAFA6" w14:textId="77777777" w:rsidR="00CC0BF1" w:rsidRDefault="00CC0BF1" w:rsidP="00CC0BF1">
      <w:pPr>
        <w:pStyle w:val="newncpi"/>
      </w:pPr>
      <w:r>
        <w:t> </w:t>
      </w:r>
    </w:p>
    <w:p w14:paraId="16F55949" w14:textId="77777777" w:rsidR="00CC0BF1" w:rsidRPr="00CC0BF1" w:rsidRDefault="00CC0BF1" w:rsidP="00CC0BF1">
      <w:pPr>
        <w:pStyle w:val="comment"/>
        <w:rPr>
          <w:i/>
          <w:iCs/>
        </w:rPr>
      </w:pPr>
      <w:r w:rsidRPr="00CC0BF1">
        <w:rPr>
          <w:i/>
          <w:iCs/>
        </w:rPr>
        <w:t xml:space="preserve">Примечание. Под мелким хищением в настоящей статье понимаются хищение имущества юридического лица в сумме, не превышающей десятикратного размера базовой величины, установленного на день совершения деяния, за исключением хищения ордена, медали Республики Беларусь, СССР или БССР, нагрудного знака к почетному званию Республики Беларусь, СССР или БССР, а также хищение имущества физического лица в сумме, не превышающей двукратного размера базовой величины, установленного на день совершения деяния, за исключением хищения ордена, медали Республики Беларусь, СССР или БССР, нагрудного знака к почетному званию Республики Беларусь, СССР или </w:t>
      </w:r>
      <w:r w:rsidRPr="00CC0BF1">
        <w:rPr>
          <w:i/>
          <w:iCs/>
        </w:rPr>
        <w:lastRenderedPageBreak/>
        <w:t>БССР либо хищения, совершенного группой лиц, либо путем кражи, совершенной из одежды или ручной клади, находившихся при нем, либо с проникновением в жилище.</w:t>
      </w:r>
    </w:p>
    <w:p w14:paraId="482431A3" w14:textId="77777777" w:rsidR="009167D2" w:rsidRPr="00055B89" w:rsidRDefault="009167D2" w:rsidP="00CD6B91">
      <w:pPr>
        <w:autoSpaceDE w:val="0"/>
        <w:autoSpaceDN w:val="0"/>
        <w:adjustRightInd w:val="0"/>
        <w:spacing w:after="0" w:line="240" w:lineRule="auto"/>
        <w:outlineLvl w:val="0"/>
        <w:rPr>
          <w:rFonts w:ascii="Times New Roman" w:hAnsi="Times New Roman" w:cs="Times New Roman"/>
          <w:b/>
          <w:bCs/>
          <w:sz w:val="24"/>
          <w:szCs w:val="24"/>
        </w:rPr>
      </w:pPr>
    </w:p>
    <w:p w14:paraId="7D5C1070" w14:textId="5BA7E4CE" w:rsidR="009167D2" w:rsidRPr="006E362F" w:rsidRDefault="006E362F" w:rsidP="006E362F">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6E362F">
        <w:rPr>
          <w:rFonts w:ascii="Times New Roman" w:eastAsia="Times New Roman" w:hAnsi="Times New Roman" w:cs="Times New Roman"/>
          <w:b/>
          <w:bCs/>
          <w:sz w:val="24"/>
          <w:szCs w:val="24"/>
          <w:lang w:eastAsia="ru-RU"/>
        </w:rPr>
        <w:t xml:space="preserve">ГЛАВА 12 </w:t>
      </w:r>
      <w:r w:rsidRPr="006E362F">
        <w:rPr>
          <w:rFonts w:ascii="Times New Roman" w:eastAsia="Times New Roman" w:hAnsi="Times New Roman" w:cs="Times New Roman"/>
          <w:b/>
          <w:bCs/>
          <w:sz w:val="24"/>
          <w:szCs w:val="24"/>
          <w:lang w:eastAsia="ru-RU"/>
        </w:rPr>
        <w:br/>
        <w:t>АДМИНИСТРАТИВНЫЕ ПРАВОНАРУШЕНИЯ В ОБЛАСТИ ФИНАНСОВ, РЫНКА ЦЕННЫХ БУМАГ И БАНКОВСКОЙ ДЕЯТЕЛЬНОСТИ</w:t>
      </w:r>
    </w:p>
    <w:p w14:paraId="63FCD5F6" w14:textId="5C67169D" w:rsidR="006E362F" w:rsidRDefault="006E362F" w:rsidP="002B61BE">
      <w:pPr>
        <w:pStyle w:val="article"/>
        <w:spacing w:before="0" w:after="0"/>
        <w:jc w:val="center"/>
      </w:pPr>
      <w:r>
        <w:t>Статья 12.8.</w:t>
      </w:r>
    </w:p>
    <w:p w14:paraId="3E3B448A" w14:textId="6AA77621" w:rsidR="002B61BE" w:rsidRDefault="006E362F" w:rsidP="002B61BE">
      <w:pPr>
        <w:pStyle w:val="article"/>
        <w:spacing w:before="0" w:after="0"/>
        <w:jc w:val="center"/>
      </w:pPr>
      <w:r>
        <w:t>Нарушение порядка использования средств бюджета, государственных внебюджетных</w:t>
      </w:r>
    </w:p>
    <w:p w14:paraId="43F383FD" w14:textId="0600368D" w:rsidR="006E362F" w:rsidRDefault="002B61BE" w:rsidP="002B61BE">
      <w:pPr>
        <w:pStyle w:val="article"/>
        <w:spacing w:before="0" w:after="0"/>
        <w:jc w:val="center"/>
      </w:pPr>
      <w:r>
        <w:t>Ф</w:t>
      </w:r>
      <w:r w:rsidR="006E362F">
        <w:t>ондов</w:t>
      </w:r>
    </w:p>
    <w:p w14:paraId="7EE8F57A" w14:textId="77777777" w:rsidR="002B61BE" w:rsidRDefault="002B61BE" w:rsidP="002B61BE">
      <w:pPr>
        <w:pStyle w:val="article"/>
        <w:spacing w:before="0" w:after="0"/>
        <w:jc w:val="center"/>
      </w:pPr>
    </w:p>
    <w:p w14:paraId="701B5115" w14:textId="77777777" w:rsidR="006E362F" w:rsidRDefault="006E362F" w:rsidP="006E362F">
      <w:pPr>
        <w:pStyle w:val="point"/>
      </w:pPr>
      <w:r>
        <w:t>1. Незаконное получение, нецелевое использование и (или) использование с нарушением законодательства юридическим лицом (за исключением бюджетных организаций) или индивидуальным предпринимателем средств бюджета, в том числе государственных целевых бюджетных фондов, а также государственных внебюджетных фондов –</w:t>
      </w:r>
    </w:p>
    <w:p w14:paraId="63027A1A" w14:textId="77777777" w:rsidR="006E362F" w:rsidRDefault="006E362F" w:rsidP="006E362F">
      <w:pPr>
        <w:pStyle w:val="newncpi"/>
      </w:pPr>
      <w:r>
        <w:t>влекут наложение штрафа в размере до двадцати базовых величин, а на индивидуального предпринимателя или юридическое лицо – до пятидесяти процентов указанных средств.</w:t>
      </w:r>
    </w:p>
    <w:p w14:paraId="711331CD" w14:textId="77777777" w:rsidR="006E362F" w:rsidRDefault="006E362F" w:rsidP="006E362F">
      <w:pPr>
        <w:pStyle w:val="point"/>
      </w:pPr>
      <w:r>
        <w:t>2. Нецелевое использование и (или) использование с нарушением законодательства юридическим лицом (за исключением бюджетных организаций) или индивидуальным предпринимателем материальных ресурсов, приобретенных за счет средств бюджета, в том числе государственных целевых бюджетных фондов, а также государственных внебюджетных фондов, –</w:t>
      </w:r>
    </w:p>
    <w:p w14:paraId="086A7711" w14:textId="0A5ADFE4" w:rsidR="006E362F" w:rsidRDefault="006E362F" w:rsidP="006E362F">
      <w:pPr>
        <w:pStyle w:val="newncpi"/>
      </w:pPr>
      <w:r>
        <w:t>влекут наложение штрафа в размере от пяти до пятидесяти базовых величин, а на индивидуального предпринимателя или юридическое лицо – до ста процентов от стоимости материальных ресурсов, приобретенных за счет указанных средств и использованных не по целевому назначению и (или) с нарушением законодательства.</w:t>
      </w:r>
    </w:p>
    <w:p w14:paraId="5B4BF4C9" w14:textId="77777777" w:rsidR="002B61BE" w:rsidRDefault="002B61BE" w:rsidP="006E362F">
      <w:pPr>
        <w:pStyle w:val="newncpi"/>
      </w:pPr>
    </w:p>
    <w:p w14:paraId="74996956" w14:textId="5139825C" w:rsidR="006E362F" w:rsidRDefault="006E362F" w:rsidP="002B61BE">
      <w:pPr>
        <w:pStyle w:val="article"/>
        <w:spacing w:before="0" w:after="0"/>
        <w:jc w:val="center"/>
      </w:pPr>
      <w:r>
        <w:t>Статья 12.9.</w:t>
      </w:r>
    </w:p>
    <w:p w14:paraId="776688BC" w14:textId="43ED382A" w:rsidR="006E362F" w:rsidRDefault="006E362F" w:rsidP="002B61BE">
      <w:pPr>
        <w:pStyle w:val="article"/>
        <w:spacing w:before="0" w:after="0"/>
        <w:jc w:val="center"/>
      </w:pPr>
      <w:r>
        <w:t>Нарушение порядка осуществления государственных закупок товаров (работ, услуг)</w:t>
      </w:r>
    </w:p>
    <w:p w14:paraId="7E908C14" w14:textId="77777777" w:rsidR="002B61BE" w:rsidRDefault="002B61BE" w:rsidP="002B61BE">
      <w:pPr>
        <w:pStyle w:val="article"/>
        <w:spacing w:before="0" w:after="0"/>
        <w:jc w:val="center"/>
      </w:pPr>
    </w:p>
    <w:p w14:paraId="33989207" w14:textId="77777777" w:rsidR="006E362F" w:rsidRDefault="006E362F" w:rsidP="006E362F">
      <w:pPr>
        <w:pStyle w:val="point"/>
      </w:pPr>
      <w:r>
        <w:t>1. Нарушение заказчиком (организатором) предусмотренного законодательством порядка размещения информации о государственных закупках, включая документы и (или) сведения, на электронных торговых площадках либо предусмотренного законодательством порядка предоставления информации о государственных закупках, включая документы и (или) сведения, в уполномоченный государственный орган по государственным закупкам, а равно порядка хранения документов по процедурам государственных закупок –</w:t>
      </w:r>
    </w:p>
    <w:p w14:paraId="7F26E896" w14:textId="77777777" w:rsidR="006E362F" w:rsidRDefault="006E362F" w:rsidP="006E362F">
      <w:pPr>
        <w:pStyle w:val="newncpi"/>
      </w:pPr>
      <w:r>
        <w:t>влечет наложение штрафа в размере до десяти базовых величин.</w:t>
      </w:r>
    </w:p>
    <w:p w14:paraId="12B5BEBA" w14:textId="77777777" w:rsidR="006E362F" w:rsidRDefault="006E362F" w:rsidP="006E362F">
      <w:pPr>
        <w:pStyle w:val="point"/>
      </w:pPr>
      <w:r>
        <w:t>2. Нарушение заказчиком (организатором) предусмотренного законодательством порядка выбора процедуры государственных закупок –</w:t>
      </w:r>
    </w:p>
    <w:p w14:paraId="61629F57" w14:textId="77777777" w:rsidR="006E362F" w:rsidRDefault="006E362F" w:rsidP="006E362F">
      <w:pPr>
        <w:pStyle w:val="newncpi"/>
      </w:pPr>
      <w:r>
        <w:t>влечет наложение штрафа в размере до пятнадцати базовых величин.</w:t>
      </w:r>
    </w:p>
    <w:p w14:paraId="1F87A82C" w14:textId="77777777" w:rsidR="006E362F" w:rsidRDefault="006E362F" w:rsidP="006E362F">
      <w:pPr>
        <w:pStyle w:val="point"/>
      </w:pPr>
      <w:r>
        <w:t>3. Нарушение заказчиком (организатором) предусмотренных законодательством требований к определению ориентировочной стоимости предмета государственной закупки, содержанию документов, предоставляемых для подготовки предложения, порядка внесения изменений и (или) дополнений в такие документы, правил описания предмета государственной закупки, а равно порядка изучения конъюнктуры рынка при проведении процедуры закупки из одного источника –</w:t>
      </w:r>
    </w:p>
    <w:p w14:paraId="324B521D" w14:textId="77777777" w:rsidR="006E362F" w:rsidRDefault="006E362F" w:rsidP="006E362F">
      <w:pPr>
        <w:pStyle w:val="newncpi"/>
      </w:pPr>
      <w:r>
        <w:t>влечет наложение штрафа в размере до двадцати базовых величин.</w:t>
      </w:r>
    </w:p>
    <w:p w14:paraId="0E99E9DF" w14:textId="77777777" w:rsidR="006E362F" w:rsidRDefault="006E362F" w:rsidP="006E362F">
      <w:pPr>
        <w:pStyle w:val="point"/>
      </w:pPr>
      <w:r>
        <w:t>4. Не предусмотренное законодательством изменение заказчиком (организатором) условий договора государственной закупки (его проекта) или предмета государственной закупки, а равно требований к нему, требований к участникам, определенных при проведении процедуры государственной закупки, которая признана несостоявшейся, а также нарушение предусмотренного законодательством порядка заключения договора государственной закупки –</w:t>
      </w:r>
    </w:p>
    <w:p w14:paraId="41ADC07E" w14:textId="77777777" w:rsidR="006E362F" w:rsidRDefault="006E362F" w:rsidP="006E362F">
      <w:pPr>
        <w:pStyle w:val="newncpi"/>
      </w:pPr>
      <w:r>
        <w:t>влекут наложение штрафа в размере до двадцати базовых величин.</w:t>
      </w:r>
    </w:p>
    <w:p w14:paraId="41BE6941" w14:textId="77777777" w:rsidR="006E362F" w:rsidRDefault="006E362F" w:rsidP="006E362F">
      <w:pPr>
        <w:pStyle w:val="point"/>
      </w:pPr>
      <w:r>
        <w:lastRenderedPageBreak/>
        <w:t>5. Нарушение заказчиком (организатором), членом комиссии по государственным закупкам порядка открытия, рассмотрения, оценки, сравнения, отклонения предложений, повлекшее неправомерное решение о выборе участника-победителя, отклонение предложения участника или признание процедуры государственной закупки несостоявшейся, –</w:t>
      </w:r>
    </w:p>
    <w:p w14:paraId="40D8C764" w14:textId="77777777" w:rsidR="006E362F" w:rsidRDefault="006E362F" w:rsidP="006E362F">
      <w:pPr>
        <w:pStyle w:val="newncpi"/>
      </w:pPr>
      <w:r>
        <w:t>влечет наложение штрафа в размере до пятнадцати базовых величин.</w:t>
      </w:r>
    </w:p>
    <w:p w14:paraId="57662CEE" w14:textId="77777777" w:rsidR="006E362F" w:rsidRDefault="006E362F" w:rsidP="006E362F">
      <w:pPr>
        <w:pStyle w:val="point"/>
      </w:pPr>
      <w:r>
        <w:t>6. Отмена заказчиком (организатором) процедуры государственной закупки в целом или в отношении отдельных частей (лотов) предмета государственной закупки в случаях, не предусмотренных законодательством, –</w:t>
      </w:r>
    </w:p>
    <w:p w14:paraId="05D68BFE" w14:textId="77777777" w:rsidR="006E362F" w:rsidRDefault="006E362F" w:rsidP="006E362F">
      <w:pPr>
        <w:pStyle w:val="newncpi"/>
      </w:pPr>
      <w:r>
        <w:t>влечет наложение штрафа в размере до двадцати базовых величин.</w:t>
      </w:r>
    </w:p>
    <w:p w14:paraId="12C54779" w14:textId="77777777" w:rsidR="006E362F" w:rsidRDefault="006E362F" w:rsidP="006E362F">
      <w:pPr>
        <w:pStyle w:val="point"/>
      </w:pPr>
      <w:r>
        <w:t>7. Иное не предусмотренное законодательством ограничение заказчиком (организатором), членом комиссии по государственным закупкам допуска юридических или физических лиц, в том числе индивидуальных предпринимателей, к участию в процедуре государственной закупки –</w:t>
      </w:r>
    </w:p>
    <w:p w14:paraId="3553A946" w14:textId="77777777" w:rsidR="006E362F" w:rsidRDefault="006E362F" w:rsidP="006E362F">
      <w:pPr>
        <w:pStyle w:val="newncpi"/>
      </w:pPr>
      <w:r>
        <w:t>влечет наложение штрафа в размере до двадцати базовых величин.</w:t>
      </w:r>
    </w:p>
    <w:p w14:paraId="6591C4BC" w14:textId="77777777" w:rsidR="006E362F" w:rsidRDefault="006E362F" w:rsidP="006E362F">
      <w:pPr>
        <w:pStyle w:val="point"/>
      </w:pPr>
      <w:r>
        <w:t>8. Приобретение заказчиком (организатором) товаров (работ, услуг) без проведения предусмотренных законодательством процедур государственных закупок –</w:t>
      </w:r>
    </w:p>
    <w:p w14:paraId="24354620" w14:textId="77777777" w:rsidR="006E362F" w:rsidRDefault="006E362F" w:rsidP="006E362F">
      <w:pPr>
        <w:pStyle w:val="newncpi"/>
      </w:pPr>
      <w:r>
        <w:t>влечет наложение штрафа в размере от десяти до пятидесяти базовых величин.</w:t>
      </w:r>
    </w:p>
    <w:p w14:paraId="2AD00DB2" w14:textId="77777777" w:rsidR="006E362F" w:rsidRDefault="006E362F" w:rsidP="006E362F">
      <w:pPr>
        <w:pStyle w:val="point"/>
      </w:pPr>
      <w:r>
        <w:t>9. Действия, предусмотренные частями 1–8 настоящей статьи, совершенные повторно в течение одного года после наложения административного взыскания за такие же нарушения и (или) повлекшие дополнительное расходование бюджетных средств и (или) средств государственных внебюджетных фондов получателями таких средств либо уменьшение количества закупаемых товаров (объема выполняемых работ, оказываемых услуг), изменение в сторону уменьшения комплектации закупаемых товаров, ухудшение потребительских, функциональных технических, качественных и эксплуатационных показателей (характеристик) товаров (работ, услуг), –</w:t>
      </w:r>
    </w:p>
    <w:p w14:paraId="0AAA37DD" w14:textId="77777777" w:rsidR="006E362F" w:rsidRDefault="006E362F" w:rsidP="006E362F">
      <w:pPr>
        <w:pStyle w:val="newncpi"/>
      </w:pPr>
      <w:r>
        <w:t>влекут наложение штрафа в размере от двадцати до ста базовых величин.</w:t>
      </w:r>
    </w:p>
    <w:p w14:paraId="3F2DD6BA" w14:textId="77777777" w:rsidR="006E362F" w:rsidRDefault="006E362F" w:rsidP="006E362F">
      <w:pPr>
        <w:pStyle w:val="newncpi"/>
      </w:pPr>
      <w:r>
        <w:t> </w:t>
      </w:r>
    </w:p>
    <w:p w14:paraId="5C93754F" w14:textId="77777777" w:rsidR="006E362F" w:rsidRPr="006E362F" w:rsidRDefault="006E362F" w:rsidP="006E362F">
      <w:pPr>
        <w:pStyle w:val="comment"/>
        <w:rPr>
          <w:i/>
          <w:iCs/>
        </w:rPr>
      </w:pPr>
      <w:r w:rsidRPr="006E362F">
        <w:rPr>
          <w:i/>
          <w:iCs/>
        </w:rPr>
        <w:t>Примечание. Термины «документы, предоставляемые для подготовки предложения», «заказчик (организатор)», применяемые в настоящей статье, имеют значения, определенные законодательством о государственных закупках</w:t>
      </w:r>
    </w:p>
    <w:p w14:paraId="4207535E" w14:textId="77777777" w:rsidR="002B61BE" w:rsidRDefault="002B61BE" w:rsidP="002B61BE">
      <w:pPr>
        <w:pStyle w:val="article"/>
        <w:spacing w:before="0" w:after="0"/>
        <w:jc w:val="center"/>
      </w:pPr>
    </w:p>
    <w:p w14:paraId="448ACF29" w14:textId="6354A9EA" w:rsidR="006E362F" w:rsidRDefault="006E362F" w:rsidP="002B61BE">
      <w:pPr>
        <w:pStyle w:val="article"/>
        <w:spacing w:before="0" w:after="0"/>
        <w:jc w:val="center"/>
      </w:pPr>
      <w:r>
        <w:t>Статья 12.10.</w:t>
      </w:r>
    </w:p>
    <w:p w14:paraId="1448B44E" w14:textId="73E49105" w:rsidR="006E362F" w:rsidRDefault="006E362F" w:rsidP="002B61BE">
      <w:pPr>
        <w:pStyle w:val="article"/>
        <w:spacing w:before="0" w:after="0"/>
        <w:jc w:val="center"/>
      </w:pPr>
      <w:r>
        <w:t>Нарушение порядка закупок товаров (работ, услуг) при строительстве</w:t>
      </w:r>
    </w:p>
    <w:p w14:paraId="229C5AD0" w14:textId="77777777" w:rsidR="002B61BE" w:rsidRDefault="002B61BE" w:rsidP="002B61BE">
      <w:pPr>
        <w:pStyle w:val="article"/>
        <w:spacing w:before="0" w:after="0"/>
        <w:jc w:val="center"/>
      </w:pPr>
    </w:p>
    <w:p w14:paraId="4439C603" w14:textId="77777777" w:rsidR="006E362F" w:rsidRDefault="006E362F" w:rsidP="006E362F">
      <w:pPr>
        <w:pStyle w:val="point"/>
      </w:pPr>
      <w:r>
        <w:t>1. Не предусмотренное законодательством отступление в заключенном договоре от условий, сформированных по результатам проведения процедур закупок товаров (работ, услуг) при строительстве, –</w:t>
      </w:r>
    </w:p>
    <w:p w14:paraId="776E4B56" w14:textId="77777777" w:rsidR="006E362F" w:rsidRDefault="006E362F" w:rsidP="006E362F">
      <w:pPr>
        <w:pStyle w:val="newncpi"/>
      </w:pPr>
      <w:r>
        <w:t>влечет наложение штрафа в размере от двух до пятнадцати базовых величин, а на юридическое лицо – от пятидесяти до ста базовых величин.</w:t>
      </w:r>
    </w:p>
    <w:p w14:paraId="5D4D11CF" w14:textId="77777777" w:rsidR="006E362F" w:rsidRDefault="006E362F" w:rsidP="006E362F">
      <w:pPr>
        <w:pStyle w:val="point"/>
      </w:pPr>
      <w:r>
        <w:t>2. Иное нарушение предусмотренного законодательством порядка закупок товаров (работ, услуг) при строительстве –</w:t>
      </w:r>
    </w:p>
    <w:p w14:paraId="70B11DDE" w14:textId="77777777" w:rsidR="006E362F" w:rsidRDefault="006E362F" w:rsidP="006E362F">
      <w:pPr>
        <w:pStyle w:val="newncpi"/>
      </w:pPr>
      <w:r>
        <w:t>влечет наложение штрафа в размере до пятидесяти базовых величин, а на юридическое лицо – до пятисот базовых величин.</w:t>
      </w:r>
    </w:p>
    <w:p w14:paraId="2259E41E" w14:textId="77777777" w:rsidR="002B61BE" w:rsidRPr="00055B89" w:rsidRDefault="002B61BE" w:rsidP="00055B89">
      <w:pPr>
        <w:pStyle w:val="ConsPlusTitle"/>
        <w:widowControl/>
        <w:jc w:val="center"/>
        <w:outlineLvl w:val="1"/>
        <w:rPr>
          <w:sz w:val="24"/>
          <w:szCs w:val="24"/>
        </w:rPr>
      </w:pPr>
    </w:p>
    <w:p w14:paraId="70945833" w14:textId="2DED128B" w:rsidR="002B61BE" w:rsidRPr="004E6E02" w:rsidRDefault="006E362F" w:rsidP="004E6E02">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6E362F">
        <w:rPr>
          <w:rFonts w:ascii="Times New Roman" w:eastAsia="Times New Roman" w:hAnsi="Times New Roman" w:cs="Times New Roman"/>
          <w:b/>
          <w:bCs/>
          <w:sz w:val="24"/>
          <w:szCs w:val="24"/>
          <w:lang w:eastAsia="ru-RU"/>
        </w:rPr>
        <w:t>ГЛАВА 24</w:t>
      </w:r>
      <w:r w:rsidRPr="006E362F">
        <w:rPr>
          <w:rFonts w:ascii="Times New Roman" w:eastAsia="Times New Roman" w:hAnsi="Times New Roman" w:cs="Times New Roman"/>
          <w:b/>
          <w:bCs/>
          <w:sz w:val="24"/>
          <w:szCs w:val="24"/>
          <w:lang w:eastAsia="ru-RU"/>
        </w:rPr>
        <w:br/>
        <w:t>АДМИНИСТРАТИВНЫЕ ПРАВОНАРУШЕНИЯ ПРОТИВ ПОРЯДКА УПРАВЛЕНИЯ</w:t>
      </w:r>
    </w:p>
    <w:p w14:paraId="2F53A538" w14:textId="060885A8" w:rsidR="009B3D22" w:rsidRDefault="009B3D22" w:rsidP="002B61BE">
      <w:pPr>
        <w:pStyle w:val="article"/>
        <w:spacing w:before="0" w:after="0"/>
        <w:jc w:val="center"/>
      </w:pPr>
      <w:r>
        <w:t>Статья 24.52.</w:t>
      </w:r>
    </w:p>
    <w:p w14:paraId="10BEC59A" w14:textId="3420BA50" w:rsidR="009B3D22" w:rsidRDefault="009B3D22" w:rsidP="002B61BE">
      <w:pPr>
        <w:pStyle w:val="article"/>
        <w:spacing w:before="0" w:after="0"/>
        <w:jc w:val="center"/>
      </w:pPr>
      <w:r>
        <w:t>Воспрепятствование законной предпринимательской деятельности</w:t>
      </w:r>
    </w:p>
    <w:p w14:paraId="669859D7" w14:textId="77777777" w:rsidR="002B61BE" w:rsidRDefault="002B61BE" w:rsidP="002B61BE">
      <w:pPr>
        <w:pStyle w:val="article"/>
        <w:spacing w:before="0" w:after="0"/>
        <w:jc w:val="center"/>
      </w:pPr>
    </w:p>
    <w:p w14:paraId="01AF5414" w14:textId="77777777" w:rsidR="009B3D22" w:rsidRDefault="009B3D22" w:rsidP="009B3D22">
      <w:pPr>
        <w:pStyle w:val="newncpi"/>
      </w:pPr>
      <w:r>
        <w:t xml:space="preserve">Неправомерный отказ в выдаче или уклонение от выдачи специального разрешения (лицензии) на осуществление определенной деятельности, либо нарушение срока и порядка выдачи такого специального разрешения (лицензии), либо противозаконное ограничение прав и интересов индивидуального предпринимателя или юридического лица или иное противозаконное </w:t>
      </w:r>
      <w:r>
        <w:lastRenderedPageBreak/>
        <w:t>вмешательство в предпринимательскую деятельность, совершенные должностным лицом с использованием своих служебных полномочий, –</w:t>
      </w:r>
    </w:p>
    <w:p w14:paraId="3E394068" w14:textId="77777777" w:rsidR="009B3D22" w:rsidRDefault="009B3D22" w:rsidP="009B3D22">
      <w:pPr>
        <w:pStyle w:val="newncpi"/>
      </w:pPr>
      <w:r>
        <w:t>влекут наложение штрафа в размере от десяти до тридцати базовых величин.</w:t>
      </w:r>
    </w:p>
    <w:p w14:paraId="53859156" w14:textId="7AED2E84" w:rsidR="009167D2" w:rsidRDefault="009167D2" w:rsidP="004E6E02">
      <w:pPr>
        <w:autoSpaceDE w:val="0"/>
        <w:autoSpaceDN w:val="0"/>
        <w:adjustRightInd w:val="0"/>
        <w:spacing w:after="0" w:line="240" w:lineRule="auto"/>
        <w:outlineLvl w:val="2"/>
        <w:rPr>
          <w:rFonts w:ascii="Times New Roman" w:hAnsi="Times New Roman" w:cs="Times New Roman"/>
          <w:b/>
          <w:sz w:val="24"/>
          <w:szCs w:val="24"/>
        </w:rPr>
      </w:pPr>
    </w:p>
    <w:p w14:paraId="781E7DDA" w14:textId="77777777" w:rsidR="004E6E02" w:rsidRPr="00055B89" w:rsidRDefault="004E6E02" w:rsidP="004E6E02">
      <w:pPr>
        <w:autoSpaceDE w:val="0"/>
        <w:autoSpaceDN w:val="0"/>
        <w:adjustRightInd w:val="0"/>
        <w:spacing w:after="0" w:line="240" w:lineRule="auto"/>
        <w:outlineLvl w:val="2"/>
        <w:rPr>
          <w:rFonts w:ascii="Times New Roman" w:hAnsi="Times New Roman" w:cs="Times New Roman"/>
          <w:b/>
          <w:sz w:val="24"/>
          <w:szCs w:val="24"/>
        </w:rPr>
      </w:pPr>
    </w:p>
    <w:p w14:paraId="4625618A" w14:textId="77777777" w:rsidR="009167D2" w:rsidRPr="00055B89" w:rsidRDefault="009167D2" w:rsidP="00055B89">
      <w:pPr>
        <w:autoSpaceDE w:val="0"/>
        <w:autoSpaceDN w:val="0"/>
        <w:adjustRightInd w:val="0"/>
        <w:spacing w:after="0" w:line="240" w:lineRule="auto"/>
        <w:ind w:firstLine="540"/>
        <w:jc w:val="center"/>
        <w:outlineLvl w:val="2"/>
        <w:rPr>
          <w:rFonts w:ascii="Times New Roman" w:hAnsi="Times New Roman" w:cs="Times New Roman"/>
          <w:b/>
          <w:sz w:val="24"/>
          <w:szCs w:val="24"/>
        </w:rPr>
      </w:pPr>
    </w:p>
    <w:p w14:paraId="7D8BE2E4" w14:textId="7A8C439B" w:rsidR="009B3D22" w:rsidRDefault="009B3D22" w:rsidP="009B3D22">
      <w:pPr>
        <w:pStyle w:val="article"/>
        <w:spacing w:before="0" w:after="0"/>
        <w:jc w:val="center"/>
      </w:pPr>
      <w:r>
        <w:t>Статья 24.53.</w:t>
      </w:r>
    </w:p>
    <w:p w14:paraId="54ADE3D2" w14:textId="2E09C3A9" w:rsidR="009B3D22" w:rsidRDefault="009B3D22" w:rsidP="009B3D22">
      <w:pPr>
        <w:pStyle w:val="article"/>
        <w:spacing w:before="0" w:after="0"/>
        <w:jc w:val="center"/>
      </w:pPr>
      <w:r>
        <w:t>Нарушение порядка предоставления и использования безвозмездной (спонсорской)</w:t>
      </w:r>
    </w:p>
    <w:p w14:paraId="0165DE7F" w14:textId="453D1DD2" w:rsidR="009B3D22" w:rsidRDefault="009B3D22" w:rsidP="009B3D22">
      <w:pPr>
        <w:pStyle w:val="article"/>
        <w:spacing w:before="0" w:after="0"/>
        <w:jc w:val="center"/>
      </w:pPr>
      <w:r>
        <w:t>помощи</w:t>
      </w:r>
    </w:p>
    <w:p w14:paraId="35254D40" w14:textId="77777777" w:rsidR="009B3D22" w:rsidRDefault="009B3D22" w:rsidP="009B3D22">
      <w:pPr>
        <w:pStyle w:val="article"/>
        <w:spacing w:before="0" w:after="0"/>
        <w:jc w:val="center"/>
      </w:pPr>
    </w:p>
    <w:p w14:paraId="3C1569B5" w14:textId="77777777" w:rsidR="009B3D22" w:rsidRDefault="009B3D22" w:rsidP="009B3D22">
      <w:pPr>
        <w:pStyle w:val="newncpi"/>
      </w:pPr>
      <w:r>
        <w:t>Предоставление и использование безвозмездной (спонсорской) помощи, предоставление которой запрещено законодательными актами, –</w:t>
      </w:r>
    </w:p>
    <w:p w14:paraId="1C8507BE" w14:textId="77777777" w:rsidR="009B3D22" w:rsidRDefault="009B3D22" w:rsidP="009B3D22">
      <w:pPr>
        <w:pStyle w:val="newncpi"/>
      </w:pPr>
      <w:r>
        <w:t>влекут наложение штрафа в размере от десяти до тридцати базовых величин, а на индивидуального предпринимателя – от двадцати до пятидесяти базовых величин.</w:t>
      </w:r>
    </w:p>
    <w:sectPr w:rsidR="009B3D22" w:rsidSect="00E64505">
      <w:headerReference w:type="default" r:id="rId8"/>
      <w:pgSz w:w="11906" w:h="16838"/>
      <w:pgMar w:top="1021" w:right="454" w:bottom="1021" w:left="1134"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786B7" w14:textId="77777777" w:rsidR="00F12275" w:rsidRDefault="00F12275" w:rsidP="00865B90">
      <w:pPr>
        <w:spacing w:after="0" w:line="240" w:lineRule="auto"/>
      </w:pPr>
      <w:r>
        <w:separator/>
      </w:r>
    </w:p>
  </w:endnote>
  <w:endnote w:type="continuationSeparator" w:id="0">
    <w:p w14:paraId="357D189C" w14:textId="77777777" w:rsidR="00F12275" w:rsidRDefault="00F12275" w:rsidP="00865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D66A0" w14:textId="77777777" w:rsidR="00F12275" w:rsidRDefault="00F12275" w:rsidP="00865B90">
      <w:pPr>
        <w:spacing w:after="0" w:line="240" w:lineRule="auto"/>
      </w:pPr>
      <w:r>
        <w:separator/>
      </w:r>
    </w:p>
  </w:footnote>
  <w:footnote w:type="continuationSeparator" w:id="0">
    <w:p w14:paraId="7FE949C0" w14:textId="77777777" w:rsidR="00F12275" w:rsidRDefault="00F12275" w:rsidP="00865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699885"/>
      <w:docPartObj>
        <w:docPartGallery w:val="Page Numbers (Top of Page)"/>
        <w:docPartUnique/>
      </w:docPartObj>
    </w:sdtPr>
    <w:sdtEndPr>
      <w:rPr>
        <w:rFonts w:ascii="Times New Roman" w:hAnsi="Times New Roman" w:cs="Times New Roman"/>
      </w:rPr>
    </w:sdtEndPr>
    <w:sdtContent>
      <w:p w14:paraId="138FA947" w14:textId="77777777" w:rsidR="00EF502C" w:rsidRPr="00D31B0E" w:rsidRDefault="00EF502C">
        <w:pPr>
          <w:pStyle w:val="a7"/>
          <w:jc w:val="center"/>
        </w:pPr>
      </w:p>
      <w:p w14:paraId="095DB814" w14:textId="77777777" w:rsidR="00EF502C" w:rsidRPr="00D31B0E" w:rsidRDefault="00EF502C">
        <w:pPr>
          <w:pStyle w:val="a7"/>
          <w:jc w:val="center"/>
        </w:pPr>
      </w:p>
      <w:p w14:paraId="6B6B7BFA" w14:textId="77777777" w:rsidR="00EF502C" w:rsidRPr="00D31B0E" w:rsidRDefault="00EF502C" w:rsidP="00865B90">
        <w:pPr>
          <w:pStyle w:val="a7"/>
          <w:jc w:val="center"/>
          <w:rPr>
            <w:rFonts w:ascii="Times New Roman" w:hAnsi="Times New Roman" w:cs="Times New Roman"/>
          </w:rPr>
        </w:pPr>
        <w:r w:rsidRPr="00D31B0E">
          <w:rPr>
            <w:rFonts w:ascii="Times New Roman" w:hAnsi="Times New Roman" w:cs="Times New Roman"/>
          </w:rPr>
          <w:fldChar w:fldCharType="begin"/>
        </w:r>
        <w:r w:rsidRPr="00D31B0E">
          <w:rPr>
            <w:rFonts w:ascii="Times New Roman" w:hAnsi="Times New Roman" w:cs="Times New Roman"/>
          </w:rPr>
          <w:instrText>PAGE   \* MERGEFORMAT</w:instrText>
        </w:r>
        <w:r w:rsidRPr="00D31B0E">
          <w:rPr>
            <w:rFonts w:ascii="Times New Roman" w:hAnsi="Times New Roman" w:cs="Times New Roman"/>
          </w:rPr>
          <w:fldChar w:fldCharType="separate"/>
        </w:r>
        <w:r w:rsidR="00564B5C" w:rsidRPr="00D31B0E">
          <w:rPr>
            <w:rFonts w:ascii="Times New Roman" w:hAnsi="Times New Roman" w:cs="Times New Roman"/>
            <w:noProof/>
          </w:rPr>
          <w:t>24</w:t>
        </w:r>
        <w:r w:rsidRPr="00D31B0E">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75D77"/>
    <w:multiLevelType w:val="multilevel"/>
    <w:tmpl w:val="BD74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C02"/>
    <w:rsid w:val="000502E5"/>
    <w:rsid w:val="00053C83"/>
    <w:rsid w:val="00055B89"/>
    <w:rsid w:val="00067171"/>
    <w:rsid w:val="00071D0C"/>
    <w:rsid w:val="00077761"/>
    <w:rsid w:val="00084466"/>
    <w:rsid w:val="000B0DD0"/>
    <w:rsid w:val="000E67B8"/>
    <w:rsid w:val="001029FA"/>
    <w:rsid w:val="001041E9"/>
    <w:rsid w:val="00136315"/>
    <w:rsid w:val="00164544"/>
    <w:rsid w:val="001866F2"/>
    <w:rsid w:val="00192B79"/>
    <w:rsid w:val="001A4116"/>
    <w:rsid w:val="001A511E"/>
    <w:rsid w:val="001B4852"/>
    <w:rsid w:val="001C6505"/>
    <w:rsid w:val="001D1AFD"/>
    <w:rsid w:val="002045A5"/>
    <w:rsid w:val="00225373"/>
    <w:rsid w:val="00234E95"/>
    <w:rsid w:val="00236342"/>
    <w:rsid w:val="0027527F"/>
    <w:rsid w:val="00284EE9"/>
    <w:rsid w:val="002A4739"/>
    <w:rsid w:val="002B61BE"/>
    <w:rsid w:val="00341843"/>
    <w:rsid w:val="003A42F2"/>
    <w:rsid w:val="003D417B"/>
    <w:rsid w:val="00432AC4"/>
    <w:rsid w:val="004643BB"/>
    <w:rsid w:val="00480947"/>
    <w:rsid w:val="00484F55"/>
    <w:rsid w:val="00496356"/>
    <w:rsid w:val="004B586F"/>
    <w:rsid w:val="004E2EB0"/>
    <w:rsid w:val="004E6E02"/>
    <w:rsid w:val="004E78F7"/>
    <w:rsid w:val="00520AEA"/>
    <w:rsid w:val="00537DCC"/>
    <w:rsid w:val="00564B5C"/>
    <w:rsid w:val="0057499E"/>
    <w:rsid w:val="005908BD"/>
    <w:rsid w:val="005C320A"/>
    <w:rsid w:val="005D0BE0"/>
    <w:rsid w:val="005E73A7"/>
    <w:rsid w:val="00600573"/>
    <w:rsid w:val="00616315"/>
    <w:rsid w:val="00656D19"/>
    <w:rsid w:val="006C4960"/>
    <w:rsid w:val="006D54E2"/>
    <w:rsid w:val="006D6834"/>
    <w:rsid w:val="006E35EF"/>
    <w:rsid w:val="006E362F"/>
    <w:rsid w:val="00737550"/>
    <w:rsid w:val="00762B41"/>
    <w:rsid w:val="00764256"/>
    <w:rsid w:val="007C662B"/>
    <w:rsid w:val="007D1CDA"/>
    <w:rsid w:val="0085100F"/>
    <w:rsid w:val="00865B90"/>
    <w:rsid w:val="00866575"/>
    <w:rsid w:val="008709C5"/>
    <w:rsid w:val="00875980"/>
    <w:rsid w:val="00875FC8"/>
    <w:rsid w:val="008C5E8F"/>
    <w:rsid w:val="008E08C4"/>
    <w:rsid w:val="009167D2"/>
    <w:rsid w:val="00931793"/>
    <w:rsid w:val="009558F8"/>
    <w:rsid w:val="00965230"/>
    <w:rsid w:val="009660CA"/>
    <w:rsid w:val="00982CE3"/>
    <w:rsid w:val="00992286"/>
    <w:rsid w:val="00994146"/>
    <w:rsid w:val="009A6E35"/>
    <w:rsid w:val="009B3D22"/>
    <w:rsid w:val="009E32EE"/>
    <w:rsid w:val="009E549D"/>
    <w:rsid w:val="009F06A3"/>
    <w:rsid w:val="00A05F5B"/>
    <w:rsid w:val="00A16B1C"/>
    <w:rsid w:val="00A40210"/>
    <w:rsid w:val="00A51F4F"/>
    <w:rsid w:val="00A80B7C"/>
    <w:rsid w:val="00AC2365"/>
    <w:rsid w:val="00AD35CD"/>
    <w:rsid w:val="00B05541"/>
    <w:rsid w:val="00B27992"/>
    <w:rsid w:val="00B56876"/>
    <w:rsid w:val="00B74B85"/>
    <w:rsid w:val="00B81441"/>
    <w:rsid w:val="00B935CA"/>
    <w:rsid w:val="00BA5036"/>
    <w:rsid w:val="00BB09CB"/>
    <w:rsid w:val="00BE1283"/>
    <w:rsid w:val="00C73971"/>
    <w:rsid w:val="00C81D90"/>
    <w:rsid w:val="00CB48EA"/>
    <w:rsid w:val="00CC0BF1"/>
    <w:rsid w:val="00CD51A1"/>
    <w:rsid w:val="00CD6B91"/>
    <w:rsid w:val="00D31B0E"/>
    <w:rsid w:val="00D94C76"/>
    <w:rsid w:val="00DB5045"/>
    <w:rsid w:val="00DC4220"/>
    <w:rsid w:val="00DC6744"/>
    <w:rsid w:val="00DD4648"/>
    <w:rsid w:val="00DE0F83"/>
    <w:rsid w:val="00DE623D"/>
    <w:rsid w:val="00DE7325"/>
    <w:rsid w:val="00E23C02"/>
    <w:rsid w:val="00E33723"/>
    <w:rsid w:val="00E545DC"/>
    <w:rsid w:val="00E605F4"/>
    <w:rsid w:val="00E64505"/>
    <w:rsid w:val="00E81D59"/>
    <w:rsid w:val="00E976B8"/>
    <w:rsid w:val="00EC0829"/>
    <w:rsid w:val="00EC375E"/>
    <w:rsid w:val="00EE0FEF"/>
    <w:rsid w:val="00EF4E51"/>
    <w:rsid w:val="00EF502C"/>
    <w:rsid w:val="00F11E54"/>
    <w:rsid w:val="00F12275"/>
    <w:rsid w:val="00F1468C"/>
    <w:rsid w:val="00F22C09"/>
    <w:rsid w:val="00F27ECD"/>
    <w:rsid w:val="00F34F8A"/>
    <w:rsid w:val="00F360D8"/>
    <w:rsid w:val="00F3729C"/>
    <w:rsid w:val="00F82E03"/>
    <w:rsid w:val="00FB3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B403"/>
  <w15:docId w15:val="{CF3E0389-A428-4806-8694-FF52CF492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3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0777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6657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6575"/>
    <w:rPr>
      <w:rFonts w:ascii="Tahoma" w:hAnsi="Tahoma" w:cs="Tahoma"/>
      <w:sz w:val="16"/>
      <w:szCs w:val="16"/>
    </w:rPr>
  </w:style>
  <w:style w:type="paragraph" w:styleId="a7">
    <w:name w:val="header"/>
    <w:basedOn w:val="a"/>
    <w:link w:val="a8"/>
    <w:uiPriority w:val="99"/>
    <w:unhideWhenUsed/>
    <w:rsid w:val="00865B9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B90"/>
  </w:style>
  <w:style w:type="paragraph" w:styleId="a9">
    <w:name w:val="footer"/>
    <w:basedOn w:val="a"/>
    <w:link w:val="aa"/>
    <w:uiPriority w:val="99"/>
    <w:unhideWhenUsed/>
    <w:rsid w:val="00865B9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B90"/>
  </w:style>
  <w:style w:type="paragraph" w:customStyle="1" w:styleId="ConsPlusTitle">
    <w:name w:val="ConsPlusTitle"/>
    <w:rsid w:val="00A51F4F"/>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
    <w:name w:val="Знак1"/>
    <w:basedOn w:val="a"/>
    <w:semiHidden/>
    <w:rsid w:val="00A51F4F"/>
    <w:pPr>
      <w:widowControl w:val="0"/>
      <w:spacing w:after="0" w:line="240" w:lineRule="auto"/>
      <w:jc w:val="both"/>
    </w:pPr>
    <w:rPr>
      <w:rFonts w:ascii="Tahoma" w:eastAsia="SimSun" w:hAnsi="Tahoma" w:cs="Arial"/>
      <w:kern w:val="2"/>
      <w:sz w:val="24"/>
      <w:szCs w:val="20"/>
      <w:lang w:val="en-US" w:eastAsia="zh-CN"/>
    </w:rPr>
  </w:style>
  <w:style w:type="paragraph" w:customStyle="1" w:styleId="ConsPlusNonformat">
    <w:name w:val="ConsPlusNonformat"/>
    <w:rsid w:val="00A51F4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F3729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b">
    <w:name w:val="Hyperlink"/>
    <w:uiPriority w:val="99"/>
    <w:rsid w:val="00AD35CD"/>
    <w:rPr>
      <w:color w:val="0000FF"/>
      <w:u w:val="single"/>
    </w:rPr>
  </w:style>
  <w:style w:type="paragraph" w:customStyle="1" w:styleId="point">
    <w:name w:val="point"/>
    <w:basedOn w:val="a"/>
    <w:rsid w:val="00236342"/>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newncpi">
    <w:name w:val="newncpi"/>
    <w:basedOn w:val="a"/>
    <w:rsid w:val="00236342"/>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mment">
    <w:name w:val="comment"/>
    <w:basedOn w:val="a"/>
    <w:rsid w:val="00236342"/>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rticle">
    <w:name w:val="article"/>
    <w:basedOn w:val="a"/>
    <w:rsid w:val="00B74B85"/>
    <w:pPr>
      <w:spacing w:before="240" w:after="240" w:line="240" w:lineRule="auto"/>
      <w:ind w:left="1922" w:hanging="1355"/>
    </w:pPr>
    <w:rPr>
      <w:rFonts w:ascii="Times New Roman" w:eastAsia="Times New Roman" w:hAnsi="Times New Roman" w:cs="Times New Roman"/>
      <w:b/>
      <w:bCs/>
      <w:sz w:val="24"/>
      <w:szCs w:val="24"/>
      <w:lang w:eastAsia="ru-RU"/>
    </w:rPr>
  </w:style>
  <w:style w:type="character" w:customStyle="1" w:styleId="word-wrapper">
    <w:name w:val="word-wrapper"/>
    <w:basedOn w:val="a0"/>
    <w:rsid w:val="001866F2"/>
  </w:style>
  <w:style w:type="character" w:customStyle="1" w:styleId="fake-non-breaking-space">
    <w:name w:val="fake-non-breaking-space"/>
    <w:basedOn w:val="a0"/>
    <w:rsid w:val="001866F2"/>
  </w:style>
  <w:style w:type="paragraph" w:customStyle="1" w:styleId="p-normal">
    <w:name w:val="p-normal"/>
    <w:basedOn w:val="a"/>
    <w:rsid w:val="00E605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737550"/>
  </w:style>
  <w:style w:type="character" w:customStyle="1" w:styleId="colorff00ff">
    <w:name w:val="color__ff00ff"/>
    <w:basedOn w:val="a0"/>
    <w:rsid w:val="00737550"/>
  </w:style>
  <w:style w:type="character" w:customStyle="1" w:styleId="color0000ff">
    <w:name w:val="color__0000ff"/>
    <w:basedOn w:val="a0"/>
    <w:rsid w:val="00F11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29649">
      <w:bodyDiv w:val="1"/>
      <w:marLeft w:val="0"/>
      <w:marRight w:val="0"/>
      <w:marTop w:val="0"/>
      <w:marBottom w:val="0"/>
      <w:divBdr>
        <w:top w:val="none" w:sz="0" w:space="0" w:color="auto"/>
        <w:left w:val="none" w:sz="0" w:space="0" w:color="auto"/>
        <w:bottom w:val="none" w:sz="0" w:space="0" w:color="auto"/>
        <w:right w:val="none" w:sz="0" w:space="0" w:color="auto"/>
      </w:divBdr>
    </w:div>
    <w:div w:id="100616042">
      <w:bodyDiv w:val="1"/>
      <w:marLeft w:val="0"/>
      <w:marRight w:val="0"/>
      <w:marTop w:val="0"/>
      <w:marBottom w:val="0"/>
      <w:divBdr>
        <w:top w:val="none" w:sz="0" w:space="0" w:color="auto"/>
        <w:left w:val="none" w:sz="0" w:space="0" w:color="auto"/>
        <w:bottom w:val="none" w:sz="0" w:space="0" w:color="auto"/>
        <w:right w:val="none" w:sz="0" w:space="0" w:color="auto"/>
      </w:divBdr>
    </w:div>
    <w:div w:id="112328797">
      <w:bodyDiv w:val="1"/>
      <w:marLeft w:val="0"/>
      <w:marRight w:val="0"/>
      <w:marTop w:val="0"/>
      <w:marBottom w:val="0"/>
      <w:divBdr>
        <w:top w:val="none" w:sz="0" w:space="0" w:color="auto"/>
        <w:left w:val="none" w:sz="0" w:space="0" w:color="auto"/>
        <w:bottom w:val="none" w:sz="0" w:space="0" w:color="auto"/>
        <w:right w:val="none" w:sz="0" w:space="0" w:color="auto"/>
      </w:divBdr>
    </w:div>
    <w:div w:id="131289714">
      <w:bodyDiv w:val="1"/>
      <w:marLeft w:val="0"/>
      <w:marRight w:val="0"/>
      <w:marTop w:val="0"/>
      <w:marBottom w:val="0"/>
      <w:divBdr>
        <w:top w:val="none" w:sz="0" w:space="0" w:color="auto"/>
        <w:left w:val="none" w:sz="0" w:space="0" w:color="auto"/>
        <w:bottom w:val="none" w:sz="0" w:space="0" w:color="auto"/>
        <w:right w:val="none" w:sz="0" w:space="0" w:color="auto"/>
      </w:divBdr>
    </w:div>
    <w:div w:id="168327131">
      <w:bodyDiv w:val="1"/>
      <w:marLeft w:val="0"/>
      <w:marRight w:val="0"/>
      <w:marTop w:val="0"/>
      <w:marBottom w:val="0"/>
      <w:divBdr>
        <w:top w:val="none" w:sz="0" w:space="0" w:color="auto"/>
        <w:left w:val="none" w:sz="0" w:space="0" w:color="auto"/>
        <w:bottom w:val="none" w:sz="0" w:space="0" w:color="auto"/>
        <w:right w:val="none" w:sz="0" w:space="0" w:color="auto"/>
      </w:divBdr>
      <w:divsChild>
        <w:div w:id="1446004999">
          <w:marLeft w:val="0"/>
          <w:marRight w:val="0"/>
          <w:marTop w:val="225"/>
          <w:marBottom w:val="225"/>
          <w:divBdr>
            <w:top w:val="none" w:sz="0" w:space="0" w:color="auto"/>
            <w:left w:val="single" w:sz="18" w:space="26" w:color="00BCD6"/>
            <w:bottom w:val="none" w:sz="0" w:space="0" w:color="auto"/>
            <w:right w:val="none" w:sz="0" w:space="0" w:color="auto"/>
          </w:divBdr>
        </w:div>
        <w:div w:id="789781677">
          <w:marLeft w:val="0"/>
          <w:marRight w:val="0"/>
          <w:marTop w:val="0"/>
          <w:marBottom w:val="225"/>
          <w:divBdr>
            <w:top w:val="none" w:sz="0" w:space="0" w:color="auto"/>
            <w:left w:val="single" w:sz="18" w:space="26" w:color="00BCD6"/>
            <w:bottom w:val="none" w:sz="0" w:space="0" w:color="auto"/>
            <w:right w:val="none" w:sz="0" w:space="0" w:color="auto"/>
          </w:divBdr>
        </w:div>
        <w:div w:id="551163047">
          <w:marLeft w:val="0"/>
          <w:marRight w:val="0"/>
          <w:marTop w:val="225"/>
          <w:marBottom w:val="225"/>
          <w:divBdr>
            <w:top w:val="none" w:sz="0" w:space="0" w:color="auto"/>
            <w:left w:val="single" w:sz="18" w:space="26" w:color="00BCD6"/>
            <w:bottom w:val="none" w:sz="0" w:space="0" w:color="auto"/>
            <w:right w:val="none" w:sz="0" w:space="0" w:color="auto"/>
          </w:divBdr>
        </w:div>
        <w:div w:id="1772894906">
          <w:marLeft w:val="0"/>
          <w:marRight w:val="0"/>
          <w:marTop w:val="0"/>
          <w:marBottom w:val="225"/>
          <w:divBdr>
            <w:top w:val="none" w:sz="0" w:space="0" w:color="auto"/>
            <w:left w:val="single" w:sz="18" w:space="26" w:color="00BCD6"/>
            <w:bottom w:val="none" w:sz="0" w:space="0" w:color="auto"/>
            <w:right w:val="none" w:sz="0" w:space="0" w:color="auto"/>
          </w:divBdr>
        </w:div>
      </w:divsChild>
    </w:div>
    <w:div w:id="233858102">
      <w:bodyDiv w:val="1"/>
      <w:marLeft w:val="0"/>
      <w:marRight w:val="0"/>
      <w:marTop w:val="0"/>
      <w:marBottom w:val="0"/>
      <w:divBdr>
        <w:top w:val="none" w:sz="0" w:space="0" w:color="auto"/>
        <w:left w:val="none" w:sz="0" w:space="0" w:color="auto"/>
        <w:bottom w:val="none" w:sz="0" w:space="0" w:color="auto"/>
        <w:right w:val="none" w:sz="0" w:space="0" w:color="auto"/>
      </w:divBdr>
      <w:divsChild>
        <w:div w:id="1449087246">
          <w:marLeft w:val="0"/>
          <w:marRight w:val="0"/>
          <w:marTop w:val="225"/>
          <w:marBottom w:val="225"/>
          <w:divBdr>
            <w:top w:val="none" w:sz="0" w:space="0" w:color="auto"/>
            <w:left w:val="single" w:sz="18" w:space="26" w:color="00BCD6"/>
            <w:bottom w:val="none" w:sz="0" w:space="0" w:color="auto"/>
            <w:right w:val="none" w:sz="0" w:space="0" w:color="auto"/>
          </w:divBdr>
        </w:div>
        <w:div w:id="607811021">
          <w:marLeft w:val="0"/>
          <w:marRight w:val="0"/>
          <w:marTop w:val="0"/>
          <w:marBottom w:val="225"/>
          <w:divBdr>
            <w:top w:val="none" w:sz="0" w:space="0" w:color="auto"/>
            <w:left w:val="single" w:sz="18" w:space="26" w:color="00BCD6"/>
            <w:bottom w:val="none" w:sz="0" w:space="0" w:color="auto"/>
            <w:right w:val="none" w:sz="0" w:space="0" w:color="auto"/>
          </w:divBdr>
        </w:div>
        <w:div w:id="1418134491">
          <w:marLeft w:val="0"/>
          <w:marRight w:val="0"/>
          <w:marTop w:val="225"/>
          <w:marBottom w:val="225"/>
          <w:divBdr>
            <w:top w:val="none" w:sz="0" w:space="0" w:color="auto"/>
            <w:left w:val="single" w:sz="18" w:space="26" w:color="00BCD6"/>
            <w:bottom w:val="none" w:sz="0" w:space="0" w:color="auto"/>
            <w:right w:val="none" w:sz="0" w:space="0" w:color="auto"/>
          </w:divBdr>
        </w:div>
        <w:div w:id="1810902311">
          <w:marLeft w:val="0"/>
          <w:marRight w:val="0"/>
          <w:marTop w:val="0"/>
          <w:marBottom w:val="225"/>
          <w:divBdr>
            <w:top w:val="none" w:sz="0" w:space="0" w:color="auto"/>
            <w:left w:val="single" w:sz="18" w:space="26" w:color="00BCD6"/>
            <w:bottom w:val="none" w:sz="0" w:space="0" w:color="auto"/>
            <w:right w:val="none" w:sz="0" w:space="0" w:color="auto"/>
          </w:divBdr>
        </w:div>
        <w:div w:id="1004480066">
          <w:marLeft w:val="0"/>
          <w:marRight w:val="0"/>
          <w:marTop w:val="225"/>
          <w:marBottom w:val="225"/>
          <w:divBdr>
            <w:top w:val="none" w:sz="0" w:space="0" w:color="auto"/>
            <w:left w:val="single" w:sz="18" w:space="26" w:color="00BCD6"/>
            <w:bottom w:val="none" w:sz="0" w:space="0" w:color="auto"/>
            <w:right w:val="none" w:sz="0" w:space="0" w:color="auto"/>
          </w:divBdr>
        </w:div>
        <w:div w:id="931858448">
          <w:marLeft w:val="0"/>
          <w:marRight w:val="0"/>
          <w:marTop w:val="0"/>
          <w:marBottom w:val="225"/>
          <w:divBdr>
            <w:top w:val="none" w:sz="0" w:space="0" w:color="auto"/>
            <w:left w:val="single" w:sz="18" w:space="26" w:color="00BCD6"/>
            <w:bottom w:val="none" w:sz="0" w:space="0" w:color="auto"/>
            <w:right w:val="none" w:sz="0" w:space="0" w:color="auto"/>
          </w:divBdr>
        </w:div>
        <w:div w:id="1604267166">
          <w:marLeft w:val="0"/>
          <w:marRight w:val="0"/>
          <w:marTop w:val="225"/>
          <w:marBottom w:val="225"/>
          <w:divBdr>
            <w:top w:val="none" w:sz="0" w:space="0" w:color="auto"/>
            <w:left w:val="single" w:sz="18" w:space="26" w:color="00BCD6"/>
            <w:bottom w:val="none" w:sz="0" w:space="0" w:color="auto"/>
            <w:right w:val="none" w:sz="0" w:space="0" w:color="auto"/>
          </w:divBdr>
        </w:div>
        <w:div w:id="1098217899">
          <w:marLeft w:val="0"/>
          <w:marRight w:val="0"/>
          <w:marTop w:val="0"/>
          <w:marBottom w:val="225"/>
          <w:divBdr>
            <w:top w:val="none" w:sz="0" w:space="0" w:color="auto"/>
            <w:left w:val="single" w:sz="18" w:space="26" w:color="00BCD6"/>
            <w:bottom w:val="none" w:sz="0" w:space="0" w:color="auto"/>
            <w:right w:val="none" w:sz="0" w:space="0" w:color="auto"/>
          </w:divBdr>
        </w:div>
        <w:div w:id="908348376">
          <w:marLeft w:val="0"/>
          <w:marRight w:val="0"/>
          <w:marTop w:val="225"/>
          <w:marBottom w:val="225"/>
          <w:divBdr>
            <w:top w:val="none" w:sz="0" w:space="0" w:color="auto"/>
            <w:left w:val="single" w:sz="18" w:space="26" w:color="00BCD6"/>
            <w:bottom w:val="none" w:sz="0" w:space="0" w:color="auto"/>
            <w:right w:val="none" w:sz="0" w:space="0" w:color="auto"/>
          </w:divBdr>
        </w:div>
        <w:div w:id="938946417">
          <w:marLeft w:val="0"/>
          <w:marRight w:val="0"/>
          <w:marTop w:val="0"/>
          <w:marBottom w:val="225"/>
          <w:divBdr>
            <w:top w:val="none" w:sz="0" w:space="0" w:color="auto"/>
            <w:left w:val="single" w:sz="18" w:space="26" w:color="00BCD6"/>
            <w:bottom w:val="none" w:sz="0" w:space="0" w:color="auto"/>
            <w:right w:val="none" w:sz="0" w:space="0" w:color="auto"/>
          </w:divBdr>
        </w:div>
      </w:divsChild>
    </w:div>
    <w:div w:id="241911276">
      <w:bodyDiv w:val="1"/>
      <w:marLeft w:val="0"/>
      <w:marRight w:val="0"/>
      <w:marTop w:val="0"/>
      <w:marBottom w:val="0"/>
      <w:divBdr>
        <w:top w:val="none" w:sz="0" w:space="0" w:color="auto"/>
        <w:left w:val="none" w:sz="0" w:space="0" w:color="auto"/>
        <w:bottom w:val="none" w:sz="0" w:space="0" w:color="auto"/>
        <w:right w:val="none" w:sz="0" w:space="0" w:color="auto"/>
      </w:divBdr>
      <w:divsChild>
        <w:div w:id="718238010">
          <w:marLeft w:val="0"/>
          <w:marRight w:val="0"/>
          <w:marTop w:val="0"/>
          <w:marBottom w:val="0"/>
          <w:divBdr>
            <w:top w:val="none" w:sz="0" w:space="0" w:color="auto"/>
            <w:left w:val="none" w:sz="0" w:space="0" w:color="auto"/>
            <w:bottom w:val="none" w:sz="0" w:space="0" w:color="auto"/>
            <w:right w:val="none" w:sz="0" w:space="0" w:color="auto"/>
          </w:divBdr>
        </w:div>
        <w:div w:id="1424107230">
          <w:marLeft w:val="0"/>
          <w:marRight w:val="0"/>
          <w:marTop w:val="0"/>
          <w:marBottom w:val="0"/>
          <w:divBdr>
            <w:top w:val="none" w:sz="0" w:space="0" w:color="auto"/>
            <w:left w:val="none" w:sz="0" w:space="0" w:color="auto"/>
            <w:bottom w:val="none" w:sz="0" w:space="0" w:color="auto"/>
            <w:right w:val="none" w:sz="0" w:space="0" w:color="auto"/>
          </w:divBdr>
        </w:div>
        <w:div w:id="648286419">
          <w:marLeft w:val="0"/>
          <w:marRight w:val="0"/>
          <w:marTop w:val="0"/>
          <w:marBottom w:val="0"/>
          <w:divBdr>
            <w:top w:val="none" w:sz="0" w:space="0" w:color="auto"/>
            <w:left w:val="none" w:sz="0" w:space="0" w:color="auto"/>
            <w:bottom w:val="none" w:sz="0" w:space="0" w:color="auto"/>
            <w:right w:val="none" w:sz="0" w:space="0" w:color="auto"/>
          </w:divBdr>
        </w:div>
        <w:div w:id="2118914206">
          <w:marLeft w:val="0"/>
          <w:marRight w:val="0"/>
          <w:marTop w:val="0"/>
          <w:marBottom w:val="0"/>
          <w:divBdr>
            <w:top w:val="none" w:sz="0" w:space="0" w:color="auto"/>
            <w:left w:val="none" w:sz="0" w:space="0" w:color="auto"/>
            <w:bottom w:val="none" w:sz="0" w:space="0" w:color="auto"/>
            <w:right w:val="none" w:sz="0" w:space="0" w:color="auto"/>
          </w:divBdr>
        </w:div>
        <w:div w:id="395279837">
          <w:marLeft w:val="0"/>
          <w:marRight w:val="0"/>
          <w:marTop w:val="0"/>
          <w:marBottom w:val="0"/>
          <w:divBdr>
            <w:top w:val="none" w:sz="0" w:space="0" w:color="auto"/>
            <w:left w:val="none" w:sz="0" w:space="0" w:color="auto"/>
            <w:bottom w:val="none" w:sz="0" w:space="0" w:color="auto"/>
            <w:right w:val="none" w:sz="0" w:space="0" w:color="auto"/>
          </w:divBdr>
        </w:div>
        <w:div w:id="882448096">
          <w:marLeft w:val="0"/>
          <w:marRight w:val="0"/>
          <w:marTop w:val="0"/>
          <w:marBottom w:val="0"/>
          <w:divBdr>
            <w:top w:val="none" w:sz="0" w:space="0" w:color="auto"/>
            <w:left w:val="none" w:sz="0" w:space="0" w:color="auto"/>
            <w:bottom w:val="none" w:sz="0" w:space="0" w:color="auto"/>
            <w:right w:val="none" w:sz="0" w:space="0" w:color="auto"/>
          </w:divBdr>
        </w:div>
        <w:div w:id="669674658">
          <w:marLeft w:val="0"/>
          <w:marRight w:val="0"/>
          <w:marTop w:val="0"/>
          <w:marBottom w:val="0"/>
          <w:divBdr>
            <w:top w:val="none" w:sz="0" w:space="0" w:color="auto"/>
            <w:left w:val="none" w:sz="0" w:space="0" w:color="auto"/>
            <w:bottom w:val="none" w:sz="0" w:space="0" w:color="auto"/>
            <w:right w:val="none" w:sz="0" w:space="0" w:color="auto"/>
          </w:divBdr>
        </w:div>
        <w:div w:id="1037198049">
          <w:marLeft w:val="0"/>
          <w:marRight w:val="0"/>
          <w:marTop w:val="0"/>
          <w:marBottom w:val="0"/>
          <w:divBdr>
            <w:top w:val="none" w:sz="0" w:space="0" w:color="auto"/>
            <w:left w:val="none" w:sz="0" w:space="0" w:color="auto"/>
            <w:bottom w:val="none" w:sz="0" w:space="0" w:color="auto"/>
            <w:right w:val="none" w:sz="0" w:space="0" w:color="auto"/>
          </w:divBdr>
        </w:div>
        <w:div w:id="1758361222">
          <w:marLeft w:val="0"/>
          <w:marRight w:val="0"/>
          <w:marTop w:val="0"/>
          <w:marBottom w:val="0"/>
          <w:divBdr>
            <w:top w:val="none" w:sz="0" w:space="0" w:color="auto"/>
            <w:left w:val="none" w:sz="0" w:space="0" w:color="auto"/>
            <w:bottom w:val="none" w:sz="0" w:space="0" w:color="auto"/>
            <w:right w:val="none" w:sz="0" w:space="0" w:color="auto"/>
          </w:divBdr>
        </w:div>
        <w:div w:id="638921394">
          <w:marLeft w:val="0"/>
          <w:marRight w:val="0"/>
          <w:marTop w:val="0"/>
          <w:marBottom w:val="0"/>
          <w:divBdr>
            <w:top w:val="none" w:sz="0" w:space="0" w:color="auto"/>
            <w:left w:val="none" w:sz="0" w:space="0" w:color="auto"/>
            <w:bottom w:val="none" w:sz="0" w:space="0" w:color="auto"/>
            <w:right w:val="none" w:sz="0" w:space="0" w:color="auto"/>
          </w:divBdr>
        </w:div>
      </w:divsChild>
    </w:div>
    <w:div w:id="263659244">
      <w:bodyDiv w:val="1"/>
      <w:marLeft w:val="0"/>
      <w:marRight w:val="0"/>
      <w:marTop w:val="0"/>
      <w:marBottom w:val="0"/>
      <w:divBdr>
        <w:top w:val="none" w:sz="0" w:space="0" w:color="auto"/>
        <w:left w:val="none" w:sz="0" w:space="0" w:color="auto"/>
        <w:bottom w:val="none" w:sz="0" w:space="0" w:color="auto"/>
        <w:right w:val="none" w:sz="0" w:space="0" w:color="auto"/>
      </w:divBdr>
      <w:divsChild>
        <w:div w:id="249240250">
          <w:marLeft w:val="0"/>
          <w:marRight w:val="0"/>
          <w:marTop w:val="0"/>
          <w:marBottom w:val="0"/>
          <w:divBdr>
            <w:top w:val="none" w:sz="0" w:space="0" w:color="auto"/>
            <w:left w:val="none" w:sz="0" w:space="0" w:color="auto"/>
            <w:bottom w:val="none" w:sz="0" w:space="0" w:color="auto"/>
            <w:right w:val="none" w:sz="0" w:space="0" w:color="auto"/>
          </w:divBdr>
        </w:div>
        <w:div w:id="1417478634">
          <w:marLeft w:val="0"/>
          <w:marRight w:val="0"/>
          <w:marTop w:val="0"/>
          <w:marBottom w:val="0"/>
          <w:divBdr>
            <w:top w:val="none" w:sz="0" w:space="0" w:color="auto"/>
            <w:left w:val="none" w:sz="0" w:space="0" w:color="auto"/>
            <w:bottom w:val="none" w:sz="0" w:space="0" w:color="auto"/>
            <w:right w:val="none" w:sz="0" w:space="0" w:color="auto"/>
          </w:divBdr>
        </w:div>
        <w:div w:id="14817269">
          <w:marLeft w:val="0"/>
          <w:marRight w:val="0"/>
          <w:marTop w:val="0"/>
          <w:marBottom w:val="0"/>
          <w:divBdr>
            <w:top w:val="none" w:sz="0" w:space="0" w:color="auto"/>
            <w:left w:val="none" w:sz="0" w:space="0" w:color="auto"/>
            <w:bottom w:val="none" w:sz="0" w:space="0" w:color="auto"/>
            <w:right w:val="none" w:sz="0" w:space="0" w:color="auto"/>
          </w:divBdr>
        </w:div>
      </w:divsChild>
    </w:div>
    <w:div w:id="361171397">
      <w:bodyDiv w:val="1"/>
      <w:marLeft w:val="0"/>
      <w:marRight w:val="0"/>
      <w:marTop w:val="0"/>
      <w:marBottom w:val="0"/>
      <w:divBdr>
        <w:top w:val="none" w:sz="0" w:space="0" w:color="auto"/>
        <w:left w:val="none" w:sz="0" w:space="0" w:color="auto"/>
        <w:bottom w:val="none" w:sz="0" w:space="0" w:color="auto"/>
        <w:right w:val="none" w:sz="0" w:space="0" w:color="auto"/>
      </w:divBdr>
      <w:divsChild>
        <w:div w:id="48967664">
          <w:marLeft w:val="0"/>
          <w:marRight w:val="0"/>
          <w:marTop w:val="0"/>
          <w:marBottom w:val="0"/>
          <w:divBdr>
            <w:top w:val="none" w:sz="0" w:space="0" w:color="auto"/>
            <w:left w:val="none" w:sz="0" w:space="0" w:color="auto"/>
            <w:bottom w:val="none" w:sz="0" w:space="0" w:color="auto"/>
            <w:right w:val="none" w:sz="0" w:space="0" w:color="auto"/>
          </w:divBdr>
        </w:div>
        <w:div w:id="397018827">
          <w:marLeft w:val="0"/>
          <w:marRight w:val="0"/>
          <w:marTop w:val="0"/>
          <w:marBottom w:val="0"/>
          <w:divBdr>
            <w:top w:val="none" w:sz="0" w:space="0" w:color="auto"/>
            <w:left w:val="none" w:sz="0" w:space="0" w:color="auto"/>
            <w:bottom w:val="none" w:sz="0" w:space="0" w:color="auto"/>
            <w:right w:val="none" w:sz="0" w:space="0" w:color="auto"/>
          </w:divBdr>
        </w:div>
        <w:div w:id="726416314">
          <w:marLeft w:val="0"/>
          <w:marRight w:val="0"/>
          <w:marTop w:val="0"/>
          <w:marBottom w:val="0"/>
          <w:divBdr>
            <w:top w:val="none" w:sz="0" w:space="0" w:color="auto"/>
            <w:left w:val="none" w:sz="0" w:space="0" w:color="auto"/>
            <w:bottom w:val="none" w:sz="0" w:space="0" w:color="auto"/>
            <w:right w:val="none" w:sz="0" w:space="0" w:color="auto"/>
          </w:divBdr>
        </w:div>
        <w:div w:id="1775704427">
          <w:marLeft w:val="0"/>
          <w:marRight w:val="0"/>
          <w:marTop w:val="0"/>
          <w:marBottom w:val="0"/>
          <w:divBdr>
            <w:top w:val="none" w:sz="0" w:space="0" w:color="auto"/>
            <w:left w:val="none" w:sz="0" w:space="0" w:color="auto"/>
            <w:bottom w:val="none" w:sz="0" w:space="0" w:color="auto"/>
            <w:right w:val="none" w:sz="0" w:space="0" w:color="auto"/>
          </w:divBdr>
        </w:div>
        <w:div w:id="527452574">
          <w:marLeft w:val="0"/>
          <w:marRight w:val="0"/>
          <w:marTop w:val="0"/>
          <w:marBottom w:val="0"/>
          <w:divBdr>
            <w:top w:val="none" w:sz="0" w:space="0" w:color="auto"/>
            <w:left w:val="none" w:sz="0" w:space="0" w:color="auto"/>
            <w:bottom w:val="none" w:sz="0" w:space="0" w:color="auto"/>
            <w:right w:val="none" w:sz="0" w:space="0" w:color="auto"/>
          </w:divBdr>
        </w:div>
        <w:div w:id="1339306861">
          <w:marLeft w:val="0"/>
          <w:marRight w:val="0"/>
          <w:marTop w:val="0"/>
          <w:marBottom w:val="0"/>
          <w:divBdr>
            <w:top w:val="none" w:sz="0" w:space="0" w:color="auto"/>
            <w:left w:val="none" w:sz="0" w:space="0" w:color="auto"/>
            <w:bottom w:val="none" w:sz="0" w:space="0" w:color="auto"/>
            <w:right w:val="none" w:sz="0" w:space="0" w:color="auto"/>
          </w:divBdr>
        </w:div>
        <w:div w:id="117839569">
          <w:marLeft w:val="0"/>
          <w:marRight w:val="0"/>
          <w:marTop w:val="0"/>
          <w:marBottom w:val="0"/>
          <w:divBdr>
            <w:top w:val="none" w:sz="0" w:space="0" w:color="auto"/>
            <w:left w:val="none" w:sz="0" w:space="0" w:color="auto"/>
            <w:bottom w:val="none" w:sz="0" w:space="0" w:color="auto"/>
            <w:right w:val="none" w:sz="0" w:space="0" w:color="auto"/>
          </w:divBdr>
        </w:div>
        <w:div w:id="1630041976">
          <w:marLeft w:val="0"/>
          <w:marRight w:val="0"/>
          <w:marTop w:val="0"/>
          <w:marBottom w:val="0"/>
          <w:divBdr>
            <w:top w:val="none" w:sz="0" w:space="0" w:color="auto"/>
            <w:left w:val="none" w:sz="0" w:space="0" w:color="auto"/>
            <w:bottom w:val="none" w:sz="0" w:space="0" w:color="auto"/>
            <w:right w:val="none" w:sz="0" w:space="0" w:color="auto"/>
          </w:divBdr>
        </w:div>
        <w:div w:id="1473017210">
          <w:marLeft w:val="0"/>
          <w:marRight w:val="0"/>
          <w:marTop w:val="0"/>
          <w:marBottom w:val="0"/>
          <w:divBdr>
            <w:top w:val="none" w:sz="0" w:space="0" w:color="auto"/>
            <w:left w:val="none" w:sz="0" w:space="0" w:color="auto"/>
            <w:bottom w:val="none" w:sz="0" w:space="0" w:color="auto"/>
            <w:right w:val="none" w:sz="0" w:space="0" w:color="auto"/>
          </w:divBdr>
        </w:div>
        <w:div w:id="23217613">
          <w:marLeft w:val="0"/>
          <w:marRight w:val="0"/>
          <w:marTop w:val="0"/>
          <w:marBottom w:val="0"/>
          <w:divBdr>
            <w:top w:val="none" w:sz="0" w:space="0" w:color="auto"/>
            <w:left w:val="none" w:sz="0" w:space="0" w:color="auto"/>
            <w:bottom w:val="none" w:sz="0" w:space="0" w:color="auto"/>
            <w:right w:val="none" w:sz="0" w:space="0" w:color="auto"/>
          </w:divBdr>
        </w:div>
        <w:div w:id="1470366120">
          <w:marLeft w:val="0"/>
          <w:marRight w:val="0"/>
          <w:marTop w:val="0"/>
          <w:marBottom w:val="0"/>
          <w:divBdr>
            <w:top w:val="none" w:sz="0" w:space="0" w:color="auto"/>
            <w:left w:val="none" w:sz="0" w:space="0" w:color="auto"/>
            <w:bottom w:val="none" w:sz="0" w:space="0" w:color="auto"/>
            <w:right w:val="none" w:sz="0" w:space="0" w:color="auto"/>
          </w:divBdr>
        </w:div>
      </w:divsChild>
    </w:div>
    <w:div w:id="433013606">
      <w:bodyDiv w:val="1"/>
      <w:marLeft w:val="0"/>
      <w:marRight w:val="0"/>
      <w:marTop w:val="0"/>
      <w:marBottom w:val="0"/>
      <w:divBdr>
        <w:top w:val="none" w:sz="0" w:space="0" w:color="auto"/>
        <w:left w:val="none" w:sz="0" w:space="0" w:color="auto"/>
        <w:bottom w:val="none" w:sz="0" w:space="0" w:color="auto"/>
        <w:right w:val="none" w:sz="0" w:space="0" w:color="auto"/>
      </w:divBdr>
      <w:divsChild>
        <w:div w:id="718670728">
          <w:marLeft w:val="0"/>
          <w:marRight w:val="0"/>
          <w:marTop w:val="0"/>
          <w:marBottom w:val="0"/>
          <w:divBdr>
            <w:top w:val="none" w:sz="0" w:space="0" w:color="auto"/>
            <w:left w:val="none" w:sz="0" w:space="0" w:color="auto"/>
            <w:bottom w:val="none" w:sz="0" w:space="0" w:color="auto"/>
            <w:right w:val="none" w:sz="0" w:space="0" w:color="auto"/>
          </w:divBdr>
        </w:div>
        <w:div w:id="1668435859">
          <w:marLeft w:val="0"/>
          <w:marRight w:val="0"/>
          <w:marTop w:val="0"/>
          <w:marBottom w:val="0"/>
          <w:divBdr>
            <w:top w:val="none" w:sz="0" w:space="0" w:color="auto"/>
            <w:left w:val="none" w:sz="0" w:space="0" w:color="auto"/>
            <w:bottom w:val="none" w:sz="0" w:space="0" w:color="auto"/>
            <w:right w:val="none" w:sz="0" w:space="0" w:color="auto"/>
          </w:divBdr>
        </w:div>
        <w:div w:id="1193301903">
          <w:marLeft w:val="0"/>
          <w:marRight w:val="0"/>
          <w:marTop w:val="0"/>
          <w:marBottom w:val="0"/>
          <w:divBdr>
            <w:top w:val="none" w:sz="0" w:space="0" w:color="auto"/>
            <w:left w:val="none" w:sz="0" w:space="0" w:color="auto"/>
            <w:bottom w:val="none" w:sz="0" w:space="0" w:color="auto"/>
            <w:right w:val="none" w:sz="0" w:space="0" w:color="auto"/>
          </w:divBdr>
        </w:div>
      </w:divsChild>
    </w:div>
    <w:div w:id="477308138">
      <w:bodyDiv w:val="1"/>
      <w:marLeft w:val="0"/>
      <w:marRight w:val="0"/>
      <w:marTop w:val="0"/>
      <w:marBottom w:val="0"/>
      <w:divBdr>
        <w:top w:val="none" w:sz="0" w:space="0" w:color="auto"/>
        <w:left w:val="none" w:sz="0" w:space="0" w:color="auto"/>
        <w:bottom w:val="none" w:sz="0" w:space="0" w:color="auto"/>
        <w:right w:val="none" w:sz="0" w:space="0" w:color="auto"/>
      </w:divBdr>
    </w:div>
    <w:div w:id="478769338">
      <w:bodyDiv w:val="1"/>
      <w:marLeft w:val="0"/>
      <w:marRight w:val="0"/>
      <w:marTop w:val="0"/>
      <w:marBottom w:val="0"/>
      <w:divBdr>
        <w:top w:val="none" w:sz="0" w:space="0" w:color="auto"/>
        <w:left w:val="none" w:sz="0" w:space="0" w:color="auto"/>
        <w:bottom w:val="none" w:sz="0" w:space="0" w:color="auto"/>
        <w:right w:val="none" w:sz="0" w:space="0" w:color="auto"/>
      </w:divBdr>
      <w:divsChild>
        <w:div w:id="1732462551">
          <w:marLeft w:val="0"/>
          <w:marRight w:val="0"/>
          <w:marTop w:val="225"/>
          <w:marBottom w:val="225"/>
          <w:divBdr>
            <w:top w:val="none" w:sz="0" w:space="0" w:color="auto"/>
            <w:left w:val="single" w:sz="18" w:space="26" w:color="00BCD6"/>
            <w:bottom w:val="none" w:sz="0" w:space="0" w:color="auto"/>
            <w:right w:val="none" w:sz="0" w:space="0" w:color="auto"/>
          </w:divBdr>
        </w:div>
        <w:div w:id="710614835">
          <w:marLeft w:val="0"/>
          <w:marRight w:val="0"/>
          <w:marTop w:val="0"/>
          <w:marBottom w:val="225"/>
          <w:divBdr>
            <w:top w:val="none" w:sz="0" w:space="0" w:color="auto"/>
            <w:left w:val="single" w:sz="18" w:space="26" w:color="00BCD6"/>
            <w:bottom w:val="none" w:sz="0" w:space="0" w:color="auto"/>
            <w:right w:val="none" w:sz="0" w:space="0" w:color="auto"/>
          </w:divBdr>
        </w:div>
        <w:div w:id="2065642112">
          <w:marLeft w:val="0"/>
          <w:marRight w:val="0"/>
          <w:marTop w:val="225"/>
          <w:marBottom w:val="225"/>
          <w:divBdr>
            <w:top w:val="none" w:sz="0" w:space="0" w:color="auto"/>
            <w:left w:val="single" w:sz="18" w:space="26" w:color="00BCD6"/>
            <w:bottom w:val="none" w:sz="0" w:space="0" w:color="auto"/>
            <w:right w:val="none" w:sz="0" w:space="0" w:color="auto"/>
          </w:divBdr>
        </w:div>
        <w:div w:id="2028746553">
          <w:marLeft w:val="0"/>
          <w:marRight w:val="0"/>
          <w:marTop w:val="0"/>
          <w:marBottom w:val="225"/>
          <w:divBdr>
            <w:top w:val="none" w:sz="0" w:space="0" w:color="auto"/>
            <w:left w:val="single" w:sz="18" w:space="26" w:color="00BCD6"/>
            <w:bottom w:val="none" w:sz="0" w:space="0" w:color="auto"/>
            <w:right w:val="none" w:sz="0" w:space="0" w:color="auto"/>
          </w:divBdr>
        </w:div>
      </w:divsChild>
    </w:div>
    <w:div w:id="608777462">
      <w:bodyDiv w:val="1"/>
      <w:marLeft w:val="0"/>
      <w:marRight w:val="0"/>
      <w:marTop w:val="0"/>
      <w:marBottom w:val="0"/>
      <w:divBdr>
        <w:top w:val="none" w:sz="0" w:space="0" w:color="auto"/>
        <w:left w:val="none" w:sz="0" w:space="0" w:color="auto"/>
        <w:bottom w:val="none" w:sz="0" w:space="0" w:color="auto"/>
        <w:right w:val="none" w:sz="0" w:space="0" w:color="auto"/>
      </w:divBdr>
    </w:div>
    <w:div w:id="714891773">
      <w:bodyDiv w:val="1"/>
      <w:marLeft w:val="0"/>
      <w:marRight w:val="0"/>
      <w:marTop w:val="0"/>
      <w:marBottom w:val="0"/>
      <w:divBdr>
        <w:top w:val="none" w:sz="0" w:space="0" w:color="auto"/>
        <w:left w:val="none" w:sz="0" w:space="0" w:color="auto"/>
        <w:bottom w:val="none" w:sz="0" w:space="0" w:color="auto"/>
        <w:right w:val="none" w:sz="0" w:space="0" w:color="auto"/>
      </w:divBdr>
      <w:divsChild>
        <w:div w:id="465316972">
          <w:marLeft w:val="0"/>
          <w:marRight w:val="0"/>
          <w:marTop w:val="225"/>
          <w:marBottom w:val="225"/>
          <w:divBdr>
            <w:top w:val="none" w:sz="0" w:space="0" w:color="auto"/>
            <w:left w:val="single" w:sz="18" w:space="26" w:color="00BCD6"/>
            <w:bottom w:val="none" w:sz="0" w:space="0" w:color="auto"/>
            <w:right w:val="none" w:sz="0" w:space="0" w:color="auto"/>
          </w:divBdr>
        </w:div>
        <w:div w:id="1328168765">
          <w:marLeft w:val="0"/>
          <w:marRight w:val="0"/>
          <w:marTop w:val="0"/>
          <w:marBottom w:val="225"/>
          <w:divBdr>
            <w:top w:val="none" w:sz="0" w:space="0" w:color="auto"/>
            <w:left w:val="single" w:sz="18" w:space="26" w:color="00BCD6"/>
            <w:bottom w:val="none" w:sz="0" w:space="0" w:color="auto"/>
            <w:right w:val="none" w:sz="0" w:space="0" w:color="auto"/>
          </w:divBdr>
        </w:div>
      </w:divsChild>
    </w:div>
    <w:div w:id="789396044">
      <w:bodyDiv w:val="1"/>
      <w:marLeft w:val="0"/>
      <w:marRight w:val="0"/>
      <w:marTop w:val="0"/>
      <w:marBottom w:val="0"/>
      <w:divBdr>
        <w:top w:val="none" w:sz="0" w:space="0" w:color="auto"/>
        <w:left w:val="none" w:sz="0" w:space="0" w:color="auto"/>
        <w:bottom w:val="none" w:sz="0" w:space="0" w:color="auto"/>
        <w:right w:val="none" w:sz="0" w:space="0" w:color="auto"/>
      </w:divBdr>
    </w:div>
    <w:div w:id="791634348">
      <w:bodyDiv w:val="1"/>
      <w:marLeft w:val="0"/>
      <w:marRight w:val="0"/>
      <w:marTop w:val="0"/>
      <w:marBottom w:val="0"/>
      <w:divBdr>
        <w:top w:val="none" w:sz="0" w:space="0" w:color="auto"/>
        <w:left w:val="none" w:sz="0" w:space="0" w:color="auto"/>
        <w:bottom w:val="none" w:sz="0" w:space="0" w:color="auto"/>
        <w:right w:val="none" w:sz="0" w:space="0" w:color="auto"/>
      </w:divBdr>
      <w:divsChild>
        <w:div w:id="1370301859">
          <w:marLeft w:val="0"/>
          <w:marRight w:val="0"/>
          <w:marTop w:val="0"/>
          <w:marBottom w:val="0"/>
          <w:divBdr>
            <w:top w:val="none" w:sz="0" w:space="0" w:color="auto"/>
            <w:left w:val="none" w:sz="0" w:space="0" w:color="auto"/>
            <w:bottom w:val="none" w:sz="0" w:space="0" w:color="auto"/>
            <w:right w:val="none" w:sz="0" w:space="0" w:color="auto"/>
          </w:divBdr>
        </w:div>
        <w:div w:id="1698002860">
          <w:marLeft w:val="0"/>
          <w:marRight w:val="0"/>
          <w:marTop w:val="0"/>
          <w:marBottom w:val="0"/>
          <w:divBdr>
            <w:top w:val="none" w:sz="0" w:space="0" w:color="auto"/>
            <w:left w:val="none" w:sz="0" w:space="0" w:color="auto"/>
            <w:bottom w:val="none" w:sz="0" w:space="0" w:color="auto"/>
            <w:right w:val="none" w:sz="0" w:space="0" w:color="auto"/>
          </w:divBdr>
        </w:div>
        <w:div w:id="1024289205">
          <w:marLeft w:val="0"/>
          <w:marRight w:val="0"/>
          <w:marTop w:val="0"/>
          <w:marBottom w:val="0"/>
          <w:divBdr>
            <w:top w:val="none" w:sz="0" w:space="0" w:color="auto"/>
            <w:left w:val="none" w:sz="0" w:space="0" w:color="auto"/>
            <w:bottom w:val="none" w:sz="0" w:space="0" w:color="auto"/>
            <w:right w:val="none" w:sz="0" w:space="0" w:color="auto"/>
          </w:divBdr>
        </w:div>
        <w:div w:id="2097170677">
          <w:marLeft w:val="0"/>
          <w:marRight w:val="0"/>
          <w:marTop w:val="0"/>
          <w:marBottom w:val="0"/>
          <w:divBdr>
            <w:top w:val="none" w:sz="0" w:space="0" w:color="auto"/>
            <w:left w:val="none" w:sz="0" w:space="0" w:color="auto"/>
            <w:bottom w:val="none" w:sz="0" w:space="0" w:color="auto"/>
            <w:right w:val="none" w:sz="0" w:space="0" w:color="auto"/>
          </w:divBdr>
        </w:div>
        <w:div w:id="1918198931">
          <w:marLeft w:val="0"/>
          <w:marRight w:val="0"/>
          <w:marTop w:val="0"/>
          <w:marBottom w:val="0"/>
          <w:divBdr>
            <w:top w:val="none" w:sz="0" w:space="0" w:color="auto"/>
            <w:left w:val="none" w:sz="0" w:space="0" w:color="auto"/>
            <w:bottom w:val="none" w:sz="0" w:space="0" w:color="auto"/>
            <w:right w:val="none" w:sz="0" w:space="0" w:color="auto"/>
          </w:divBdr>
        </w:div>
        <w:div w:id="63070901">
          <w:marLeft w:val="0"/>
          <w:marRight w:val="0"/>
          <w:marTop w:val="0"/>
          <w:marBottom w:val="0"/>
          <w:divBdr>
            <w:top w:val="none" w:sz="0" w:space="0" w:color="auto"/>
            <w:left w:val="none" w:sz="0" w:space="0" w:color="auto"/>
            <w:bottom w:val="none" w:sz="0" w:space="0" w:color="auto"/>
            <w:right w:val="none" w:sz="0" w:space="0" w:color="auto"/>
          </w:divBdr>
        </w:div>
        <w:div w:id="1593277944">
          <w:marLeft w:val="0"/>
          <w:marRight w:val="0"/>
          <w:marTop w:val="0"/>
          <w:marBottom w:val="0"/>
          <w:divBdr>
            <w:top w:val="none" w:sz="0" w:space="0" w:color="auto"/>
            <w:left w:val="none" w:sz="0" w:space="0" w:color="auto"/>
            <w:bottom w:val="none" w:sz="0" w:space="0" w:color="auto"/>
            <w:right w:val="none" w:sz="0" w:space="0" w:color="auto"/>
          </w:divBdr>
        </w:div>
        <w:div w:id="919677121">
          <w:marLeft w:val="0"/>
          <w:marRight w:val="0"/>
          <w:marTop w:val="0"/>
          <w:marBottom w:val="0"/>
          <w:divBdr>
            <w:top w:val="none" w:sz="0" w:space="0" w:color="auto"/>
            <w:left w:val="none" w:sz="0" w:space="0" w:color="auto"/>
            <w:bottom w:val="none" w:sz="0" w:space="0" w:color="auto"/>
            <w:right w:val="none" w:sz="0" w:space="0" w:color="auto"/>
          </w:divBdr>
        </w:div>
        <w:div w:id="134642025">
          <w:marLeft w:val="0"/>
          <w:marRight w:val="0"/>
          <w:marTop w:val="0"/>
          <w:marBottom w:val="0"/>
          <w:divBdr>
            <w:top w:val="none" w:sz="0" w:space="0" w:color="auto"/>
            <w:left w:val="none" w:sz="0" w:space="0" w:color="auto"/>
            <w:bottom w:val="none" w:sz="0" w:space="0" w:color="auto"/>
            <w:right w:val="none" w:sz="0" w:space="0" w:color="auto"/>
          </w:divBdr>
        </w:div>
        <w:div w:id="1522432826">
          <w:marLeft w:val="0"/>
          <w:marRight w:val="0"/>
          <w:marTop w:val="0"/>
          <w:marBottom w:val="0"/>
          <w:divBdr>
            <w:top w:val="none" w:sz="0" w:space="0" w:color="auto"/>
            <w:left w:val="none" w:sz="0" w:space="0" w:color="auto"/>
            <w:bottom w:val="none" w:sz="0" w:space="0" w:color="auto"/>
            <w:right w:val="none" w:sz="0" w:space="0" w:color="auto"/>
          </w:divBdr>
        </w:div>
        <w:div w:id="394283436">
          <w:marLeft w:val="0"/>
          <w:marRight w:val="0"/>
          <w:marTop w:val="0"/>
          <w:marBottom w:val="0"/>
          <w:divBdr>
            <w:top w:val="none" w:sz="0" w:space="0" w:color="auto"/>
            <w:left w:val="none" w:sz="0" w:space="0" w:color="auto"/>
            <w:bottom w:val="none" w:sz="0" w:space="0" w:color="auto"/>
            <w:right w:val="none" w:sz="0" w:space="0" w:color="auto"/>
          </w:divBdr>
        </w:div>
        <w:div w:id="2017345054">
          <w:marLeft w:val="0"/>
          <w:marRight w:val="0"/>
          <w:marTop w:val="0"/>
          <w:marBottom w:val="0"/>
          <w:divBdr>
            <w:top w:val="none" w:sz="0" w:space="0" w:color="auto"/>
            <w:left w:val="none" w:sz="0" w:space="0" w:color="auto"/>
            <w:bottom w:val="none" w:sz="0" w:space="0" w:color="auto"/>
            <w:right w:val="none" w:sz="0" w:space="0" w:color="auto"/>
          </w:divBdr>
        </w:div>
      </w:divsChild>
    </w:div>
    <w:div w:id="811483160">
      <w:bodyDiv w:val="1"/>
      <w:marLeft w:val="0"/>
      <w:marRight w:val="0"/>
      <w:marTop w:val="0"/>
      <w:marBottom w:val="0"/>
      <w:divBdr>
        <w:top w:val="none" w:sz="0" w:space="0" w:color="auto"/>
        <w:left w:val="none" w:sz="0" w:space="0" w:color="auto"/>
        <w:bottom w:val="none" w:sz="0" w:space="0" w:color="auto"/>
        <w:right w:val="none" w:sz="0" w:space="0" w:color="auto"/>
      </w:divBdr>
    </w:div>
    <w:div w:id="826939255">
      <w:bodyDiv w:val="1"/>
      <w:marLeft w:val="0"/>
      <w:marRight w:val="0"/>
      <w:marTop w:val="0"/>
      <w:marBottom w:val="0"/>
      <w:divBdr>
        <w:top w:val="none" w:sz="0" w:space="0" w:color="auto"/>
        <w:left w:val="none" w:sz="0" w:space="0" w:color="auto"/>
        <w:bottom w:val="none" w:sz="0" w:space="0" w:color="auto"/>
        <w:right w:val="none" w:sz="0" w:space="0" w:color="auto"/>
      </w:divBdr>
      <w:divsChild>
        <w:div w:id="769854337">
          <w:marLeft w:val="0"/>
          <w:marRight w:val="0"/>
          <w:marTop w:val="0"/>
          <w:marBottom w:val="0"/>
          <w:divBdr>
            <w:top w:val="none" w:sz="0" w:space="0" w:color="auto"/>
            <w:left w:val="none" w:sz="0" w:space="0" w:color="auto"/>
            <w:bottom w:val="none" w:sz="0" w:space="0" w:color="auto"/>
            <w:right w:val="none" w:sz="0" w:space="0" w:color="auto"/>
          </w:divBdr>
        </w:div>
        <w:div w:id="1365210279">
          <w:marLeft w:val="0"/>
          <w:marRight w:val="0"/>
          <w:marTop w:val="0"/>
          <w:marBottom w:val="0"/>
          <w:divBdr>
            <w:top w:val="none" w:sz="0" w:space="0" w:color="auto"/>
            <w:left w:val="none" w:sz="0" w:space="0" w:color="auto"/>
            <w:bottom w:val="none" w:sz="0" w:space="0" w:color="auto"/>
            <w:right w:val="none" w:sz="0" w:space="0" w:color="auto"/>
          </w:divBdr>
        </w:div>
        <w:div w:id="1589147093">
          <w:marLeft w:val="0"/>
          <w:marRight w:val="0"/>
          <w:marTop w:val="0"/>
          <w:marBottom w:val="0"/>
          <w:divBdr>
            <w:top w:val="none" w:sz="0" w:space="0" w:color="auto"/>
            <w:left w:val="none" w:sz="0" w:space="0" w:color="auto"/>
            <w:bottom w:val="none" w:sz="0" w:space="0" w:color="auto"/>
            <w:right w:val="none" w:sz="0" w:space="0" w:color="auto"/>
          </w:divBdr>
        </w:div>
        <w:div w:id="102893251">
          <w:marLeft w:val="0"/>
          <w:marRight w:val="0"/>
          <w:marTop w:val="0"/>
          <w:marBottom w:val="0"/>
          <w:divBdr>
            <w:top w:val="none" w:sz="0" w:space="0" w:color="auto"/>
            <w:left w:val="none" w:sz="0" w:space="0" w:color="auto"/>
            <w:bottom w:val="none" w:sz="0" w:space="0" w:color="auto"/>
            <w:right w:val="none" w:sz="0" w:space="0" w:color="auto"/>
          </w:divBdr>
        </w:div>
        <w:div w:id="1752845179">
          <w:marLeft w:val="0"/>
          <w:marRight w:val="0"/>
          <w:marTop w:val="0"/>
          <w:marBottom w:val="0"/>
          <w:divBdr>
            <w:top w:val="none" w:sz="0" w:space="0" w:color="auto"/>
            <w:left w:val="none" w:sz="0" w:space="0" w:color="auto"/>
            <w:bottom w:val="none" w:sz="0" w:space="0" w:color="auto"/>
            <w:right w:val="none" w:sz="0" w:space="0" w:color="auto"/>
          </w:divBdr>
        </w:div>
        <w:div w:id="974946155">
          <w:marLeft w:val="0"/>
          <w:marRight w:val="0"/>
          <w:marTop w:val="0"/>
          <w:marBottom w:val="0"/>
          <w:divBdr>
            <w:top w:val="none" w:sz="0" w:space="0" w:color="auto"/>
            <w:left w:val="none" w:sz="0" w:space="0" w:color="auto"/>
            <w:bottom w:val="none" w:sz="0" w:space="0" w:color="auto"/>
            <w:right w:val="none" w:sz="0" w:space="0" w:color="auto"/>
          </w:divBdr>
        </w:div>
        <w:div w:id="1296594953">
          <w:marLeft w:val="0"/>
          <w:marRight w:val="0"/>
          <w:marTop w:val="0"/>
          <w:marBottom w:val="0"/>
          <w:divBdr>
            <w:top w:val="none" w:sz="0" w:space="0" w:color="auto"/>
            <w:left w:val="none" w:sz="0" w:space="0" w:color="auto"/>
            <w:bottom w:val="none" w:sz="0" w:space="0" w:color="auto"/>
            <w:right w:val="none" w:sz="0" w:space="0" w:color="auto"/>
          </w:divBdr>
        </w:div>
        <w:div w:id="306712171">
          <w:marLeft w:val="0"/>
          <w:marRight w:val="0"/>
          <w:marTop w:val="0"/>
          <w:marBottom w:val="0"/>
          <w:divBdr>
            <w:top w:val="none" w:sz="0" w:space="0" w:color="auto"/>
            <w:left w:val="none" w:sz="0" w:space="0" w:color="auto"/>
            <w:bottom w:val="none" w:sz="0" w:space="0" w:color="auto"/>
            <w:right w:val="none" w:sz="0" w:space="0" w:color="auto"/>
          </w:divBdr>
        </w:div>
        <w:div w:id="788205787">
          <w:marLeft w:val="0"/>
          <w:marRight w:val="0"/>
          <w:marTop w:val="0"/>
          <w:marBottom w:val="0"/>
          <w:divBdr>
            <w:top w:val="none" w:sz="0" w:space="0" w:color="auto"/>
            <w:left w:val="none" w:sz="0" w:space="0" w:color="auto"/>
            <w:bottom w:val="none" w:sz="0" w:space="0" w:color="auto"/>
            <w:right w:val="none" w:sz="0" w:space="0" w:color="auto"/>
          </w:divBdr>
        </w:div>
        <w:div w:id="819347242">
          <w:marLeft w:val="0"/>
          <w:marRight w:val="0"/>
          <w:marTop w:val="0"/>
          <w:marBottom w:val="0"/>
          <w:divBdr>
            <w:top w:val="none" w:sz="0" w:space="0" w:color="auto"/>
            <w:left w:val="none" w:sz="0" w:space="0" w:color="auto"/>
            <w:bottom w:val="none" w:sz="0" w:space="0" w:color="auto"/>
            <w:right w:val="none" w:sz="0" w:space="0" w:color="auto"/>
          </w:divBdr>
        </w:div>
        <w:div w:id="1288663761">
          <w:marLeft w:val="0"/>
          <w:marRight w:val="0"/>
          <w:marTop w:val="0"/>
          <w:marBottom w:val="0"/>
          <w:divBdr>
            <w:top w:val="none" w:sz="0" w:space="0" w:color="auto"/>
            <w:left w:val="none" w:sz="0" w:space="0" w:color="auto"/>
            <w:bottom w:val="none" w:sz="0" w:space="0" w:color="auto"/>
            <w:right w:val="none" w:sz="0" w:space="0" w:color="auto"/>
          </w:divBdr>
        </w:div>
        <w:div w:id="1646471860">
          <w:marLeft w:val="0"/>
          <w:marRight w:val="0"/>
          <w:marTop w:val="0"/>
          <w:marBottom w:val="0"/>
          <w:divBdr>
            <w:top w:val="none" w:sz="0" w:space="0" w:color="auto"/>
            <w:left w:val="none" w:sz="0" w:space="0" w:color="auto"/>
            <w:bottom w:val="none" w:sz="0" w:space="0" w:color="auto"/>
            <w:right w:val="none" w:sz="0" w:space="0" w:color="auto"/>
          </w:divBdr>
        </w:div>
        <w:div w:id="1030375119">
          <w:marLeft w:val="0"/>
          <w:marRight w:val="0"/>
          <w:marTop w:val="0"/>
          <w:marBottom w:val="0"/>
          <w:divBdr>
            <w:top w:val="none" w:sz="0" w:space="0" w:color="auto"/>
            <w:left w:val="none" w:sz="0" w:space="0" w:color="auto"/>
            <w:bottom w:val="none" w:sz="0" w:space="0" w:color="auto"/>
            <w:right w:val="none" w:sz="0" w:space="0" w:color="auto"/>
          </w:divBdr>
        </w:div>
        <w:div w:id="71049185">
          <w:marLeft w:val="0"/>
          <w:marRight w:val="0"/>
          <w:marTop w:val="0"/>
          <w:marBottom w:val="0"/>
          <w:divBdr>
            <w:top w:val="none" w:sz="0" w:space="0" w:color="auto"/>
            <w:left w:val="none" w:sz="0" w:space="0" w:color="auto"/>
            <w:bottom w:val="none" w:sz="0" w:space="0" w:color="auto"/>
            <w:right w:val="none" w:sz="0" w:space="0" w:color="auto"/>
          </w:divBdr>
        </w:div>
        <w:div w:id="419371463">
          <w:marLeft w:val="0"/>
          <w:marRight w:val="0"/>
          <w:marTop w:val="0"/>
          <w:marBottom w:val="0"/>
          <w:divBdr>
            <w:top w:val="none" w:sz="0" w:space="0" w:color="auto"/>
            <w:left w:val="none" w:sz="0" w:space="0" w:color="auto"/>
            <w:bottom w:val="none" w:sz="0" w:space="0" w:color="auto"/>
            <w:right w:val="none" w:sz="0" w:space="0" w:color="auto"/>
          </w:divBdr>
        </w:div>
        <w:div w:id="1846892849">
          <w:marLeft w:val="0"/>
          <w:marRight w:val="0"/>
          <w:marTop w:val="0"/>
          <w:marBottom w:val="0"/>
          <w:divBdr>
            <w:top w:val="none" w:sz="0" w:space="0" w:color="auto"/>
            <w:left w:val="none" w:sz="0" w:space="0" w:color="auto"/>
            <w:bottom w:val="none" w:sz="0" w:space="0" w:color="auto"/>
            <w:right w:val="none" w:sz="0" w:space="0" w:color="auto"/>
          </w:divBdr>
        </w:div>
        <w:div w:id="1316714630">
          <w:marLeft w:val="0"/>
          <w:marRight w:val="0"/>
          <w:marTop w:val="0"/>
          <w:marBottom w:val="0"/>
          <w:divBdr>
            <w:top w:val="none" w:sz="0" w:space="0" w:color="auto"/>
            <w:left w:val="none" w:sz="0" w:space="0" w:color="auto"/>
            <w:bottom w:val="none" w:sz="0" w:space="0" w:color="auto"/>
            <w:right w:val="none" w:sz="0" w:space="0" w:color="auto"/>
          </w:divBdr>
        </w:div>
        <w:div w:id="1514568176">
          <w:marLeft w:val="0"/>
          <w:marRight w:val="0"/>
          <w:marTop w:val="0"/>
          <w:marBottom w:val="0"/>
          <w:divBdr>
            <w:top w:val="none" w:sz="0" w:space="0" w:color="auto"/>
            <w:left w:val="none" w:sz="0" w:space="0" w:color="auto"/>
            <w:bottom w:val="none" w:sz="0" w:space="0" w:color="auto"/>
            <w:right w:val="none" w:sz="0" w:space="0" w:color="auto"/>
          </w:divBdr>
        </w:div>
        <w:div w:id="718749962">
          <w:marLeft w:val="0"/>
          <w:marRight w:val="0"/>
          <w:marTop w:val="0"/>
          <w:marBottom w:val="0"/>
          <w:divBdr>
            <w:top w:val="none" w:sz="0" w:space="0" w:color="auto"/>
            <w:left w:val="none" w:sz="0" w:space="0" w:color="auto"/>
            <w:bottom w:val="none" w:sz="0" w:space="0" w:color="auto"/>
            <w:right w:val="none" w:sz="0" w:space="0" w:color="auto"/>
          </w:divBdr>
        </w:div>
        <w:div w:id="800464871">
          <w:marLeft w:val="0"/>
          <w:marRight w:val="0"/>
          <w:marTop w:val="0"/>
          <w:marBottom w:val="0"/>
          <w:divBdr>
            <w:top w:val="none" w:sz="0" w:space="0" w:color="auto"/>
            <w:left w:val="none" w:sz="0" w:space="0" w:color="auto"/>
            <w:bottom w:val="none" w:sz="0" w:space="0" w:color="auto"/>
            <w:right w:val="none" w:sz="0" w:space="0" w:color="auto"/>
          </w:divBdr>
        </w:div>
        <w:div w:id="2096970275">
          <w:marLeft w:val="0"/>
          <w:marRight w:val="0"/>
          <w:marTop w:val="0"/>
          <w:marBottom w:val="0"/>
          <w:divBdr>
            <w:top w:val="none" w:sz="0" w:space="0" w:color="auto"/>
            <w:left w:val="none" w:sz="0" w:space="0" w:color="auto"/>
            <w:bottom w:val="none" w:sz="0" w:space="0" w:color="auto"/>
            <w:right w:val="none" w:sz="0" w:space="0" w:color="auto"/>
          </w:divBdr>
        </w:div>
        <w:div w:id="1583100114">
          <w:marLeft w:val="0"/>
          <w:marRight w:val="0"/>
          <w:marTop w:val="0"/>
          <w:marBottom w:val="0"/>
          <w:divBdr>
            <w:top w:val="none" w:sz="0" w:space="0" w:color="auto"/>
            <w:left w:val="none" w:sz="0" w:space="0" w:color="auto"/>
            <w:bottom w:val="none" w:sz="0" w:space="0" w:color="auto"/>
            <w:right w:val="none" w:sz="0" w:space="0" w:color="auto"/>
          </w:divBdr>
        </w:div>
        <w:div w:id="1883975324">
          <w:marLeft w:val="0"/>
          <w:marRight w:val="0"/>
          <w:marTop w:val="0"/>
          <w:marBottom w:val="0"/>
          <w:divBdr>
            <w:top w:val="none" w:sz="0" w:space="0" w:color="auto"/>
            <w:left w:val="none" w:sz="0" w:space="0" w:color="auto"/>
            <w:bottom w:val="none" w:sz="0" w:space="0" w:color="auto"/>
            <w:right w:val="none" w:sz="0" w:space="0" w:color="auto"/>
          </w:divBdr>
        </w:div>
        <w:div w:id="571819521">
          <w:marLeft w:val="0"/>
          <w:marRight w:val="0"/>
          <w:marTop w:val="0"/>
          <w:marBottom w:val="0"/>
          <w:divBdr>
            <w:top w:val="none" w:sz="0" w:space="0" w:color="auto"/>
            <w:left w:val="none" w:sz="0" w:space="0" w:color="auto"/>
            <w:bottom w:val="none" w:sz="0" w:space="0" w:color="auto"/>
            <w:right w:val="none" w:sz="0" w:space="0" w:color="auto"/>
          </w:divBdr>
        </w:div>
      </w:divsChild>
    </w:div>
    <w:div w:id="1014116512">
      <w:bodyDiv w:val="1"/>
      <w:marLeft w:val="0"/>
      <w:marRight w:val="0"/>
      <w:marTop w:val="0"/>
      <w:marBottom w:val="0"/>
      <w:divBdr>
        <w:top w:val="none" w:sz="0" w:space="0" w:color="auto"/>
        <w:left w:val="none" w:sz="0" w:space="0" w:color="auto"/>
        <w:bottom w:val="none" w:sz="0" w:space="0" w:color="auto"/>
        <w:right w:val="none" w:sz="0" w:space="0" w:color="auto"/>
      </w:divBdr>
      <w:divsChild>
        <w:div w:id="1223521801">
          <w:marLeft w:val="0"/>
          <w:marRight w:val="0"/>
          <w:marTop w:val="225"/>
          <w:marBottom w:val="225"/>
          <w:divBdr>
            <w:top w:val="none" w:sz="0" w:space="0" w:color="auto"/>
            <w:left w:val="single" w:sz="18" w:space="26" w:color="00BCD6"/>
            <w:bottom w:val="none" w:sz="0" w:space="0" w:color="auto"/>
            <w:right w:val="none" w:sz="0" w:space="0" w:color="auto"/>
          </w:divBdr>
        </w:div>
        <w:div w:id="1413550726">
          <w:marLeft w:val="0"/>
          <w:marRight w:val="0"/>
          <w:marTop w:val="0"/>
          <w:marBottom w:val="225"/>
          <w:divBdr>
            <w:top w:val="none" w:sz="0" w:space="0" w:color="auto"/>
            <w:left w:val="single" w:sz="18" w:space="26" w:color="00BCD6"/>
            <w:bottom w:val="none" w:sz="0" w:space="0" w:color="auto"/>
            <w:right w:val="none" w:sz="0" w:space="0" w:color="auto"/>
          </w:divBdr>
        </w:div>
        <w:div w:id="613025072">
          <w:marLeft w:val="0"/>
          <w:marRight w:val="0"/>
          <w:marTop w:val="225"/>
          <w:marBottom w:val="225"/>
          <w:divBdr>
            <w:top w:val="none" w:sz="0" w:space="0" w:color="auto"/>
            <w:left w:val="single" w:sz="18" w:space="26" w:color="00BCD6"/>
            <w:bottom w:val="none" w:sz="0" w:space="0" w:color="auto"/>
            <w:right w:val="none" w:sz="0" w:space="0" w:color="auto"/>
          </w:divBdr>
        </w:div>
        <w:div w:id="148911586">
          <w:marLeft w:val="0"/>
          <w:marRight w:val="0"/>
          <w:marTop w:val="0"/>
          <w:marBottom w:val="225"/>
          <w:divBdr>
            <w:top w:val="none" w:sz="0" w:space="0" w:color="auto"/>
            <w:left w:val="single" w:sz="18" w:space="26" w:color="00BCD6"/>
            <w:bottom w:val="none" w:sz="0" w:space="0" w:color="auto"/>
            <w:right w:val="none" w:sz="0" w:space="0" w:color="auto"/>
          </w:divBdr>
        </w:div>
      </w:divsChild>
    </w:div>
    <w:div w:id="1016810945">
      <w:bodyDiv w:val="1"/>
      <w:marLeft w:val="0"/>
      <w:marRight w:val="0"/>
      <w:marTop w:val="0"/>
      <w:marBottom w:val="0"/>
      <w:divBdr>
        <w:top w:val="none" w:sz="0" w:space="0" w:color="auto"/>
        <w:left w:val="none" w:sz="0" w:space="0" w:color="auto"/>
        <w:bottom w:val="none" w:sz="0" w:space="0" w:color="auto"/>
        <w:right w:val="none" w:sz="0" w:space="0" w:color="auto"/>
      </w:divBdr>
    </w:div>
    <w:div w:id="1022703719">
      <w:bodyDiv w:val="1"/>
      <w:marLeft w:val="0"/>
      <w:marRight w:val="0"/>
      <w:marTop w:val="0"/>
      <w:marBottom w:val="0"/>
      <w:divBdr>
        <w:top w:val="none" w:sz="0" w:space="0" w:color="auto"/>
        <w:left w:val="none" w:sz="0" w:space="0" w:color="auto"/>
        <w:bottom w:val="none" w:sz="0" w:space="0" w:color="auto"/>
        <w:right w:val="none" w:sz="0" w:space="0" w:color="auto"/>
      </w:divBdr>
    </w:div>
    <w:div w:id="1050882759">
      <w:bodyDiv w:val="1"/>
      <w:marLeft w:val="0"/>
      <w:marRight w:val="0"/>
      <w:marTop w:val="0"/>
      <w:marBottom w:val="0"/>
      <w:divBdr>
        <w:top w:val="none" w:sz="0" w:space="0" w:color="auto"/>
        <w:left w:val="none" w:sz="0" w:space="0" w:color="auto"/>
        <w:bottom w:val="none" w:sz="0" w:space="0" w:color="auto"/>
        <w:right w:val="none" w:sz="0" w:space="0" w:color="auto"/>
      </w:divBdr>
      <w:divsChild>
        <w:div w:id="1152332862">
          <w:marLeft w:val="0"/>
          <w:marRight w:val="0"/>
          <w:marTop w:val="0"/>
          <w:marBottom w:val="0"/>
          <w:divBdr>
            <w:top w:val="none" w:sz="0" w:space="0" w:color="auto"/>
            <w:left w:val="none" w:sz="0" w:space="0" w:color="auto"/>
            <w:bottom w:val="none" w:sz="0" w:space="0" w:color="auto"/>
            <w:right w:val="none" w:sz="0" w:space="0" w:color="auto"/>
          </w:divBdr>
        </w:div>
        <w:div w:id="1169174628">
          <w:marLeft w:val="0"/>
          <w:marRight w:val="0"/>
          <w:marTop w:val="0"/>
          <w:marBottom w:val="0"/>
          <w:divBdr>
            <w:top w:val="none" w:sz="0" w:space="0" w:color="auto"/>
            <w:left w:val="none" w:sz="0" w:space="0" w:color="auto"/>
            <w:bottom w:val="none" w:sz="0" w:space="0" w:color="auto"/>
            <w:right w:val="none" w:sz="0" w:space="0" w:color="auto"/>
          </w:divBdr>
        </w:div>
        <w:div w:id="182013102">
          <w:marLeft w:val="0"/>
          <w:marRight w:val="0"/>
          <w:marTop w:val="0"/>
          <w:marBottom w:val="0"/>
          <w:divBdr>
            <w:top w:val="none" w:sz="0" w:space="0" w:color="auto"/>
            <w:left w:val="none" w:sz="0" w:space="0" w:color="auto"/>
            <w:bottom w:val="none" w:sz="0" w:space="0" w:color="auto"/>
            <w:right w:val="none" w:sz="0" w:space="0" w:color="auto"/>
          </w:divBdr>
        </w:div>
        <w:div w:id="1209341473">
          <w:marLeft w:val="0"/>
          <w:marRight w:val="0"/>
          <w:marTop w:val="0"/>
          <w:marBottom w:val="0"/>
          <w:divBdr>
            <w:top w:val="none" w:sz="0" w:space="0" w:color="auto"/>
            <w:left w:val="none" w:sz="0" w:space="0" w:color="auto"/>
            <w:bottom w:val="none" w:sz="0" w:space="0" w:color="auto"/>
            <w:right w:val="none" w:sz="0" w:space="0" w:color="auto"/>
          </w:divBdr>
        </w:div>
        <w:div w:id="135922173">
          <w:marLeft w:val="0"/>
          <w:marRight w:val="0"/>
          <w:marTop w:val="0"/>
          <w:marBottom w:val="0"/>
          <w:divBdr>
            <w:top w:val="none" w:sz="0" w:space="0" w:color="auto"/>
            <w:left w:val="none" w:sz="0" w:space="0" w:color="auto"/>
            <w:bottom w:val="none" w:sz="0" w:space="0" w:color="auto"/>
            <w:right w:val="none" w:sz="0" w:space="0" w:color="auto"/>
          </w:divBdr>
        </w:div>
        <w:div w:id="1266620418">
          <w:marLeft w:val="0"/>
          <w:marRight w:val="0"/>
          <w:marTop w:val="0"/>
          <w:marBottom w:val="0"/>
          <w:divBdr>
            <w:top w:val="none" w:sz="0" w:space="0" w:color="auto"/>
            <w:left w:val="none" w:sz="0" w:space="0" w:color="auto"/>
            <w:bottom w:val="none" w:sz="0" w:space="0" w:color="auto"/>
            <w:right w:val="none" w:sz="0" w:space="0" w:color="auto"/>
          </w:divBdr>
        </w:div>
        <w:div w:id="623509613">
          <w:marLeft w:val="0"/>
          <w:marRight w:val="0"/>
          <w:marTop w:val="0"/>
          <w:marBottom w:val="0"/>
          <w:divBdr>
            <w:top w:val="none" w:sz="0" w:space="0" w:color="auto"/>
            <w:left w:val="none" w:sz="0" w:space="0" w:color="auto"/>
            <w:bottom w:val="none" w:sz="0" w:space="0" w:color="auto"/>
            <w:right w:val="none" w:sz="0" w:space="0" w:color="auto"/>
          </w:divBdr>
        </w:div>
        <w:div w:id="1722827244">
          <w:marLeft w:val="0"/>
          <w:marRight w:val="0"/>
          <w:marTop w:val="0"/>
          <w:marBottom w:val="0"/>
          <w:divBdr>
            <w:top w:val="none" w:sz="0" w:space="0" w:color="auto"/>
            <w:left w:val="none" w:sz="0" w:space="0" w:color="auto"/>
            <w:bottom w:val="none" w:sz="0" w:space="0" w:color="auto"/>
            <w:right w:val="none" w:sz="0" w:space="0" w:color="auto"/>
          </w:divBdr>
        </w:div>
        <w:div w:id="503476359">
          <w:marLeft w:val="0"/>
          <w:marRight w:val="0"/>
          <w:marTop w:val="0"/>
          <w:marBottom w:val="0"/>
          <w:divBdr>
            <w:top w:val="none" w:sz="0" w:space="0" w:color="auto"/>
            <w:left w:val="none" w:sz="0" w:space="0" w:color="auto"/>
            <w:bottom w:val="none" w:sz="0" w:space="0" w:color="auto"/>
            <w:right w:val="none" w:sz="0" w:space="0" w:color="auto"/>
          </w:divBdr>
        </w:div>
        <w:div w:id="314145202">
          <w:marLeft w:val="0"/>
          <w:marRight w:val="0"/>
          <w:marTop w:val="0"/>
          <w:marBottom w:val="0"/>
          <w:divBdr>
            <w:top w:val="none" w:sz="0" w:space="0" w:color="auto"/>
            <w:left w:val="none" w:sz="0" w:space="0" w:color="auto"/>
            <w:bottom w:val="none" w:sz="0" w:space="0" w:color="auto"/>
            <w:right w:val="none" w:sz="0" w:space="0" w:color="auto"/>
          </w:divBdr>
        </w:div>
        <w:div w:id="1331253212">
          <w:marLeft w:val="0"/>
          <w:marRight w:val="0"/>
          <w:marTop w:val="0"/>
          <w:marBottom w:val="0"/>
          <w:divBdr>
            <w:top w:val="none" w:sz="0" w:space="0" w:color="auto"/>
            <w:left w:val="none" w:sz="0" w:space="0" w:color="auto"/>
            <w:bottom w:val="none" w:sz="0" w:space="0" w:color="auto"/>
            <w:right w:val="none" w:sz="0" w:space="0" w:color="auto"/>
          </w:divBdr>
        </w:div>
        <w:div w:id="1195920399">
          <w:marLeft w:val="0"/>
          <w:marRight w:val="0"/>
          <w:marTop w:val="0"/>
          <w:marBottom w:val="0"/>
          <w:divBdr>
            <w:top w:val="none" w:sz="0" w:space="0" w:color="auto"/>
            <w:left w:val="none" w:sz="0" w:space="0" w:color="auto"/>
            <w:bottom w:val="none" w:sz="0" w:space="0" w:color="auto"/>
            <w:right w:val="none" w:sz="0" w:space="0" w:color="auto"/>
          </w:divBdr>
        </w:div>
        <w:div w:id="18505473">
          <w:marLeft w:val="0"/>
          <w:marRight w:val="0"/>
          <w:marTop w:val="0"/>
          <w:marBottom w:val="0"/>
          <w:divBdr>
            <w:top w:val="none" w:sz="0" w:space="0" w:color="auto"/>
            <w:left w:val="none" w:sz="0" w:space="0" w:color="auto"/>
            <w:bottom w:val="none" w:sz="0" w:space="0" w:color="auto"/>
            <w:right w:val="none" w:sz="0" w:space="0" w:color="auto"/>
          </w:divBdr>
        </w:div>
        <w:div w:id="1191994048">
          <w:marLeft w:val="0"/>
          <w:marRight w:val="0"/>
          <w:marTop w:val="0"/>
          <w:marBottom w:val="0"/>
          <w:divBdr>
            <w:top w:val="none" w:sz="0" w:space="0" w:color="auto"/>
            <w:left w:val="none" w:sz="0" w:space="0" w:color="auto"/>
            <w:bottom w:val="none" w:sz="0" w:space="0" w:color="auto"/>
            <w:right w:val="none" w:sz="0" w:space="0" w:color="auto"/>
          </w:divBdr>
        </w:div>
        <w:div w:id="1923102055">
          <w:marLeft w:val="0"/>
          <w:marRight w:val="0"/>
          <w:marTop w:val="0"/>
          <w:marBottom w:val="0"/>
          <w:divBdr>
            <w:top w:val="none" w:sz="0" w:space="0" w:color="auto"/>
            <w:left w:val="none" w:sz="0" w:space="0" w:color="auto"/>
            <w:bottom w:val="none" w:sz="0" w:space="0" w:color="auto"/>
            <w:right w:val="none" w:sz="0" w:space="0" w:color="auto"/>
          </w:divBdr>
        </w:div>
        <w:div w:id="900211717">
          <w:marLeft w:val="0"/>
          <w:marRight w:val="0"/>
          <w:marTop w:val="0"/>
          <w:marBottom w:val="0"/>
          <w:divBdr>
            <w:top w:val="none" w:sz="0" w:space="0" w:color="auto"/>
            <w:left w:val="none" w:sz="0" w:space="0" w:color="auto"/>
            <w:bottom w:val="none" w:sz="0" w:space="0" w:color="auto"/>
            <w:right w:val="none" w:sz="0" w:space="0" w:color="auto"/>
          </w:divBdr>
        </w:div>
        <w:div w:id="1769082802">
          <w:marLeft w:val="0"/>
          <w:marRight w:val="0"/>
          <w:marTop w:val="0"/>
          <w:marBottom w:val="0"/>
          <w:divBdr>
            <w:top w:val="none" w:sz="0" w:space="0" w:color="auto"/>
            <w:left w:val="none" w:sz="0" w:space="0" w:color="auto"/>
            <w:bottom w:val="none" w:sz="0" w:space="0" w:color="auto"/>
            <w:right w:val="none" w:sz="0" w:space="0" w:color="auto"/>
          </w:divBdr>
        </w:div>
        <w:div w:id="936449598">
          <w:marLeft w:val="0"/>
          <w:marRight w:val="0"/>
          <w:marTop w:val="0"/>
          <w:marBottom w:val="0"/>
          <w:divBdr>
            <w:top w:val="none" w:sz="0" w:space="0" w:color="auto"/>
            <w:left w:val="none" w:sz="0" w:space="0" w:color="auto"/>
            <w:bottom w:val="none" w:sz="0" w:space="0" w:color="auto"/>
            <w:right w:val="none" w:sz="0" w:space="0" w:color="auto"/>
          </w:divBdr>
        </w:div>
        <w:div w:id="1168518839">
          <w:marLeft w:val="0"/>
          <w:marRight w:val="0"/>
          <w:marTop w:val="0"/>
          <w:marBottom w:val="0"/>
          <w:divBdr>
            <w:top w:val="none" w:sz="0" w:space="0" w:color="auto"/>
            <w:left w:val="none" w:sz="0" w:space="0" w:color="auto"/>
            <w:bottom w:val="none" w:sz="0" w:space="0" w:color="auto"/>
            <w:right w:val="none" w:sz="0" w:space="0" w:color="auto"/>
          </w:divBdr>
        </w:div>
        <w:div w:id="818110216">
          <w:marLeft w:val="0"/>
          <w:marRight w:val="0"/>
          <w:marTop w:val="0"/>
          <w:marBottom w:val="0"/>
          <w:divBdr>
            <w:top w:val="none" w:sz="0" w:space="0" w:color="auto"/>
            <w:left w:val="none" w:sz="0" w:space="0" w:color="auto"/>
            <w:bottom w:val="none" w:sz="0" w:space="0" w:color="auto"/>
            <w:right w:val="none" w:sz="0" w:space="0" w:color="auto"/>
          </w:divBdr>
        </w:div>
        <w:div w:id="1467893489">
          <w:marLeft w:val="0"/>
          <w:marRight w:val="0"/>
          <w:marTop w:val="0"/>
          <w:marBottom w:val="0"/>
          <w:divBdr>
            <w:top w:val="none" w:sz="0" w:space="0" w:color="auto"/>
            <w:left w:val="none" w:sz="0" w:space="0" w:color="auto"/>
            <w:bottom w:val="none" w:sz="0" w:space="0" w:color="auto"/>
            <w:right w:val="none" w:sz="0" w:space="0" w:color="auto"/>
          </w:divBdr>
        </w:div>
        <w:div w:id="745961109">
          <w:marLeft w:val="0"/>
          <w:marRight w:val="0"/>
          <w:marTop w:val="0"/>
          <w:marBottom w:val="0"/>
          <w:divBdr>
            <w:top w:val="none" w:sz="0" w:space="0" w:color="auto"/>
            <w:left w:val="none" w:sz="0" w:space="0" w:color="auto"/>
            <w:bottom w:val="none" w:sz="0" w:space="0" w:color="auto"/>
            <w:right w:val="none" w:sz="0" w:space="0" w:color="auto"/>
          </w:divBdr>
        </w:div>
        <w:div w:id="1571843095">
          <w:marLeft w:val="0"/>
          <w:marRight w:val="0"/>
          <w:marTop w:val="0"/>
          <w:marBottom w:val="0"/>
          <w:divBdr>
            <w:top w:val="none" w:sz="0" w:space="0" w:color="auto"/>
            <w:left w:val="none" w:sz="0" w:space="0" w:color="auto"/>
            <w:bottom w:val="none" w:sz="0" w:space="0" w:color="auto"/>
            <w:right w:val="none" w:sz="0" w:space="0" w:color="auto"/>
          </w:divBdr>
        </w:div>
        <w:div w:id="1555040913">
          <w:marLeft w:val="0"/>
          <w:marRight w:val="0"/>
          <w:marTop w:val="0"/>
          <w:marBottom w:val="0"/>
          <w:divBdr>
            <w:top w:val="none" w:sz="0" w:space="0" w:color="auto"/>
            <w:left w:val="none" w:sz="0" w:space="0" w:color="auto"/>
            <w:bottom w:val="none" w:sz="0" w:space="0" w:color="auto"/>
            <w:right w:val="none" w:sz="0" w:space="0" w:color="auto"/>
          </w:divBdr>
        </w:div>
        <w:div w:id="1605962286">
          <w:marLeft w:val="0"/>
          <w:marRight w:val="0"/>
          <w:marTop w:val="0"/>
          <w:marBottom w:val="0"/>
          <w:divBdr>
            <w:top w:val="none" w:sz="0" w:space="0" w:color="auto"/>
            <w:left w:val="none" w:sz="0" w:space="0" w:color="auto"/>
            <w:bottom w:val="none" w:sz="0" w:space="0" w:color="auto"/>
            <w:right w:val="none" w:sz="0" w:space="0" w:color="auto"/>
          </w:divBdr>
        </w:div>
        <w:div w:id="43916514">
          <w:marLeft w:val="0"/>
          <w:marRight w:val="0"/>
          <w:marTop w:val="0"/>
          <w:marBottom w:val="0"/>
          <w:divBdr>
            <w:top w:val="none" w:sz="0" w:space="0" w:color="auto"/>
            <w:left w:val="none" w:sz="0" w:space="0" w:color="auto"/>
            <w:bottom w:val="none" w:sz="0" w:space="0" w:color="auto"/>
            <w:right w:val="none" w:sz="0" w:space="0" w:color="auto"/>
          </w:divBdr>
        </w:div>
        <w:div w:id="725763444">
          <w:marLeft w:val="0"/>
          <w:marRight w:val="0"/>
          <w:marTop w:val="0"/>
          <w:marBottom w:val="0"/>
          <w:divBdr>
            <w:top w:val="none" w:sz="0" w:space="0" w:color="auto"/>
            <w:left w:val="none" w:sz="0" w:space="0" w:color="auto"/>
            <w:bottom w:val="none" w:sz="0" w:space="0" w:color="auto"/>
            <w:right w:val="none" w:sz="0" w:space="0" w:color="auto"/>
          </w:divBdr>
        </w:div>
        <w:div w:id="446119815">
          <w:marLeft w:val="0"/>
          <w:marRight w:val="0"/>
          <w:marTop w:val="0"/>
          <w:marBottom w:val="0"/>
          <w:divBdr>
            <w:top w:val="none" w:sz="0" w:space="0" w:color="auto"/>
            <w:left w:val="none" w:sz="0" w:space="0" w:color="auto"/>
            <w:bottom w:val="none" w:sz="0" w:space="0" w:color="auto"/>
            <w:right w:val="none" w:sz="0" w:space="0" w:color="auto"/>
          </w:divBdr>
        </w:div>
        <w:div w:id="643125447">
          <w:marLeft w:val="0"/>
          <w:marRight w:val="0"/>
          <w:marTop w:val="0"/>
          <w:marBottom w:val="0"/>
          <w:divBdr>
            <w:top w:val="none" w:sz="0" w:space="0" w:color="auto"/>
            <w:left w:val="none" w:sz="0" w:space="0" w:color="auto"/>
            <w:bottom w:val="none" w:sz="0" w:space="0" w:color="auto"/>
            <w:right w:val="none" w:sz="0" w:space="0" w:color="auto"/>
          </w:divBdr>
        </w:div>
        <w:div w:id="206768288">
          <w:marLeft w:val="0"/>
          <w:marRight w:val="0"/>
          <w:marTop w:val="0"/>
          <w:marBottom w:val="0"/>
          <w:divBdr>
            <w:top w:val="none" w:sz="0" w:space="0" w:color="auto"/>
            <w:left w:val="none" w:sz="0" w:space="0" w:color="auto"/>
            <w:bottom w:val="none" w:sz="0" w:space="0" w:color="auto"/>
            <w:right w:val="none" w:sz="0" w:space="0" w:color="auto"/>
          </w:divBdr>
        </w:div>
        <w:div w:id="1724982846">
          <w:marLeft w:val="0"/>
          <w:marRight w:val="0"/>
          <w:marTop w:val="0"/>
          <w:marBottom w:val="0"/>
          <w:divBdr>
            <w:top w:val="none" w:sz="0" w:space="0" w:color="auto"/>
            <w:left w:val="none" w:sz="0" w:space="0" w:color="auto"/>
            <w:bottom w:val="none" w:sz="0" w:space="0" w:color="auto"/>
            <w:right w:val="none" w:sz="0" w:space="0" w:color="auto"/>
          </w:divBdr>
        </w:div>
        <w:div w:id="552162267">
          <w:marLeft w:val="0"/>
          <w:marRight w:val="0"/>
          <w:marTop w:val="0"/>
          <w:marBottom w:val="0"/>
          <w:divBdr>
            <w:top w:val="none" w:sz="0" w:space="0" w:color="auto"/>
            <w:left w:val="none" w:sz="0" w:space="0" w:color="auto"/>
            <w:bottom w:val="none" w:sz="0" w:space="0" w:color="auto"/>
            <w:right w:val="none" w:sz="0" w:space="0" w:color="auto"/>
          </w:divBdr>
        </w:div>
        <w:div w:id="548879635">
          <w:marLeft w:val="0"/>
          <w:marRight w:val="0"/>
          <w:marTop w:val="0"/>
          <w:marBottom w:val="0"/>
          <w:divBdr>
            <w:top w:val="none" w:sz="0" w:space="0" w:color="auto"/>
            <w:left w:val="none" w:sz="0" w:space="0" w:color="auto"/>
            <w:bottom w:val="none" w:sz="0" w:space="0" w:color="auto"/>
            <w:right w:val="none" w:sz="0" w:space="0" w:color="auto"/>
          </w:divBdr>
        </w:div>
        <w:div w:id="279382962">
          <w:marLeft w:val="0"/>
          <w:marRight w:val="0"/>
          <w:marTop w:val="0"/>
          <w:marBottom w:val="0"/>
          <w:divBdr>
            <w:top w:val="none" w:sz="0" w:space="0" w:color="auto"/>
            <w:left w:val="none" w:sz="0" w:space="0" w:color="auto"/>
            <w:bottom w:val="none" w:sz="0" w:space="0" w:color="auto"/>
            <w:right w:val="none" w:sz="0" w:space="0" w:color="auto"/>
          </w:divBdr>
        </w:div>
        <w:div w:id="609431340">
          <w:marLeft w:val="0"/>
          <w:marRight w:val="0"/>
          <w:marTop w:val="0"/>
          <w:marBottom w:val="0"/>
          <w:divBdr>
            <w:top w:val="none" w:sz="0" w:space="0" w:color="auto"/>
            <w:left w:val="none" w:sz="0" w:space="0" w:color="auto"/>
            <w:bottom w:val="none" w:sz="0" w:space="0" w:color="auto"/>
            <w:right w:val="none" w:sz="0" w:space="0" w:color="auto"/>
          </w:divBdr>
        </w:div>
      </w:divsChild>
    </w:div>
    <w:div w:id="1119185633">
      <w:bodyDiv w:val="1"/>
      <w:marLeft w:val="0"/>
      <w:marRight w:val="0"/>
      <w:marTop w:val="0"/>
      <w:marBottom w:val="0"/>
      <w:divBdr>
        <w:top w:val="none" w:sz="0" w:space="0" w:color="auto"/>
        <w:left w:val="none" w:sz="0" w:space="0" w:color="auto"/>
        <w:bottom w:val="none" w:sz="0" w:space="0" w:color="auto"/>
        <w:right w:val="none" w:sz="0" w:space="0" w:color="auto"/>
      </w:divBdr>
    </w:div>
    <w:div w:id="1125344774">
      <w:bodyDiv w:val="1"/>
      <w:marLeft w:val="0"/>
      <w:marRight w:val="0"/>
      <w:marTop w:val="0"/>
      <w:marBottom w:val="0"/>
      <w:divBdr>
        <w:top w:val="none" w:sz="0" w:space="0" w:color="auto"/>
        <w:left w:val="none" w:sz="0" w:space="0" w:color="auto"/>
        <w:bottom w:val="none" w:sz="0" w:space="0" w:color="auto"/>
        <w:right w:val="none" w:sz="0" w:space="0" w:color="auto"/>
      </w:divBdr>
    </w:div>
    <w:div w:id="1135686352">
      <w:bodyDiv w:val="1"/>
      <w:marLeft w:val="0"/>
      <w:marRight w:val="0"/>
      <w:marTop w:val="0"/>
      <w:marBottom w:val="0"/>
      <w:divBdr>
        <w:top w:val="none" w:sz="0" w:space="0" w:color="auto"/>
        <w:left w:val="none" w:sz="0" w:space="0" w:color="auto"/>
        <w:bottom w:val="none" w:sz="0" w:space="0" w:color="auto"/>
        <w:right w:val="none" w:sz="0" w:space="0" w:color="auto"/>
      </w:divBdr>
    </w:div>
    <w:div w:id="1198620154">
      <w:bodyDiv w:val="1"/>
      <w:marLeft w:val="0"/>
      <w:marRight w:val="0"/>
      <w:marTop w:val="0"/>
      <w:marBottom w:val="0"/>
      <w:divBdr>
        <w:top w:val="none" w:sz="0" w:space="0" w:color="auto"/>
        <w:left w:val="none" w:sz="0" w:space="0" w:color="auto"/>
        <w:bottom w:val="none" w:sz="0" w:space="0" w:color="auto"/>
        <w:right w:val="none" w:sz="0" w:space="0" w:color="auto"/>
      </w:divBdr>
    </w:div>
    <w:div w:id="1251500658">
      <w:bodyDiv w:val="1"/>
      <w:marLeft w:val="0"/>
      <w:marRight w:val="0"/>
      <w:marTop w:val="0"/>
      <w:marBottom w:val="0"/>
      <w:divBdr>
        <w:top w:val="none" w:sz="0" w:space="0" w:color="auto"/>
        <w:left w:val="none" w:sz="0" w:space="0" w:color="auto"/>
        <w:bottom w:val="none" w:sz="0" w:space="0" w:color="auto"/>
        <w:right w:val="none" w:sz="0" w:space="0" w:color="auto"/>
      </w:divBdr>
    </w:div>
    <w:div w:id="1433433743">
      <w:bodyDiv w:val="1"/>
      <w:marLeft w:val="0"/>
      <w:marRight w:val="0"/>
      <w:marTop w:val="0"/>
      <w:marBottom w:val="0"/>
      <w:divBdr>
        <w:top w:val="none" w:sz="0" w:space="0" w:color="auto"/>
        <w:left w:val="none" w:sz="0" w:space="0" w:color="auto"/>
        <w:bottom w:val="none" w:sz="0" w:space="0" w:color="auto"/>
        <w:right w:val="none" w:sz="0" w:space="0" w:color="auto"/>
      </w:divBdr>
    </w:div>
    <w:div w:id="1455754644">
      <w:bodyDiv w:val="1"/>
      <w:marLeft w:val="0"/>
      <w:marRight w:val="0"/>
      <w:marTop w:val="0"/>
      <w:marBottom w:val="0"/>
      <w:divBdr>
        <w:top w:val="none" w:sz="0" w:space="0" w:color="auto"/>
        <w:left w:val="none" w:sz="0" w:space="0" w:color="auto"/>
        <w:bottom w:val="none" w:sz="0" w:space="0" w:color="auto"/>
        <w:right w:val="none" w:sz="0" w:space="0" w:color="auto"/>
      </w:divBdr>
    </w:div>
    <w:div w:id="1592544337">
      <w:bodyDiv w:val="1"/>
      <w:marLeft w:val="0"/>
      <w:marRight w:val="0"/>
      <w:marTop w:val="0"/>
      <w:marBottom w:val="0"/>
      <w:divBdr>
        <w:top w:val="none" w:sz="0" w:space="0" w:color="auto"/>
        <w:left w:val="none" w:sz="0" w:space="0" w:color="auto"/>
        <w:bottom w:val="none" w:sz="0" w:space="0" w:color="auto"/>
        <w:right w:val="none" w:sz="0" w:space="0" w:color="auto"/>
      </w:divBdr>
    </w:div>
    <w:div w:id="1760562455">
      <w:bodyDiv w:val="1"/>
      <w:marLeft w:val="0"/>
      <w:marRight w:val="0"/>
      <w:marTop w:val="0"/>
      <w:marBottom w:val="0"/>
      <w:divBdr>
        <w:top w:val="none" w:sz="0" w:space="0" w:color="auto"/>
        <w:left w:val="none" w:sz="0" w:space="0" w:color="auto"/>
        <w:bottom w:val="none" w:sz="0" w:space="0" w:color="auto"/>
        <w:right w:val="none" w:sz="0" w:space="0" w:color="auto"/>
      </w:divBdr>
    </w:div>
    <w:div w:id="1789277004">
      <w:bodyDiv w:val="1"/>
      <w:marLeft w:val="0"/>
      <w:marRight w:val="0"/>
      <w:marTop w:val="0"/>
      <w:marBottom w:val="0"/>
      <w:divBdr>
        <w:top w:val="none" w:sz="0" w:space="0" w:color="auto"/>
        <w:left w:val="none" w:sz="0" w:space="0" w:color="auto"/>
        <w:bottom w:val="none" w:sz="0" w:space="0" w:color="auto"/>
        <w:right w:val="none" w:sz="0" w:space="0" w:color="auto"/>
      </w:divBdr>
      <w:divsChild>
        <w:div w:id="1736318028">
          <w:marLeft w:val="0"/>
          <w:marRight w:val="0"/>
          <w:marTop w:val="225"/>
          <w:marBottom w:val="225"/>
          <w:divBdr>
            <w:top w:val="none" w:sz="0" w:space="0" w:color="auto"/>
            <w:left w:val="single" w:sz="18" w:space="26" w:color="00BCD6"/>
            <w:bottom w:val="none" w:sz="0" w:space="0" w:color="auto"/>
            <w:right w:val="none" w:sz="0" w:space="0" w:color="auto"/>
          </w:divBdr>
        </w:div>
        <w:div w:id="765076042">
          <w:marLeft w:val="0"/>
          <w:marRight w:val="0"/>
          <w:marTop w:val="0"/>
          <w:marBottom w:val="225"/>
          <w:divBdr>
            <w:top w:val="none" w:sz="0" w:space="0" w:color="auto"/>
            <w:left w:val="single" w:sz="18" w:space="26" w:color="00BCD6"/>
            <w:bottom w:val="none" w:sz="0" w:space="0" w:color="auto"/>
            <w:right w:val="none" w:sz="0" w:space="0" w:color="auto"/>
          </w:divBdr>
        </w:div>
        <w:div w:id="123276167">
          <w:marLeft w:val="0"/>
          <w:marRight w:val="0"/>
          <w:marTop w:val="225"/>
          <w:marBottom w:val="225"/>
          <w:divBdr>
            <w:top w:val="none" w:sz="0" w:space="0" w:color="auto"/>
            <w:left w:val="single" w:sz="18" w:space="26" w:color="00BCD6"/>
            <w:bottom w:val="none" w:sz="0" w:space="0" w:color="auto"/>
            <w:right w:val="none" w:sz="0" w:space="0" w:color="auto"/>
          </w:divBdr>
        </w:div>
        <w:div w:id="864556109">
          <w:marLeft w:val="0"/>
          <w:marRight w:val="0"/>
          <w:marTop w:val="0"/>
          <w:marBottom w:val="225"/>
          <w:divBdr>
            <w:top w:val="none" w:sz="0" w:space="0" w:color="auto"/>
            <w:left w:val="single" w:sz="18" w:space="26" w:color="00BCD6"/>
            <w:bottom w:val="none" w:sz="0" w:space="0" w:color="auto"/>
            <w:right w:val="none" w:sz="0" w:space="0" w:color="auto"/>
          </w:divBdr>
        </w:div>
        <w:div w:id="1267617676">
          <w:marLeft w:val="0"/>
          <w:marRight w:val="0"/>
          <w:marTop w:val="225"/>
          <w:marBottom w:val="225"/>
          <w:divBdr>
            <w:top w:val="none" w:sz="0" w:space="0" w:color="auto"/>
            <w:left w:val="single" w:sz="18" w:space="26" w:color="00BCD6"/>
            <w:bottom w:val="none" w:sz="0" w:space="0" w:color="auto"/>
            <w:right w:val="none" w:sz="0" w:space="0" w:color="auto"/>
          </w:divBdr>
        </w:div>
        <w:div w:id="1114441890">
          <w:marLeft w:val="0"/>
          <w:marRight w:val="0"/>
          <w:marTop w:val="0"/>
          <w:marBottom w:val="225"/>
          <w:divBdr>
            <w:top w:val="none" w:sz="0" w:space="0" w:color="auto"/>
            <w:left w:val="single" w:sz="18" w:space="26" w:color="00BCD6"/>
            <w:bottom w:val="none" w:sz="0" w:space="0" w:color="auto"/>
            <w:right w:val="none" w:sz="0" w:space="0" w:color="auto"/>
          </w:divBdr>
        </w:div>
        <w:div w:id="944536001">
          <w:marLeft w:val="0"/>
          <w:marRight w:val="0"/>
          <w:marTop w:val="225"/>
          <w:marBottom w:val="225"/>
          <w:divBdr>
            <w:top w:val="none" w:sz="0" w:space="0" w:color="auto"/>
            <w:left w:val="single" w:sz="18" w:space="26" w:color="00BCD6"/>
            <w:bottom w:val="none" w:sz="0" w:space="0" w:color="auto"/>
            <w:right w:val="none" w:sz="0" w:space="0" w:color="auto"/>
          </w:divBdr>
        </w:div>
        <w:div w:id="2063672107">
          <w:marLeft w:val="0"/>
          <w:marRight w:val="0"/>
          <w:marTop w:val="0"/>
          <w:marBottom w:val="225"/>
          <w:divBdr>
            <w:top w:val="none" w:sz="0" w:space="0" w:color="auto"/>
            <w:left w:val="single" w:sz="18" w:space="26" w:color="00BCD6"/>
            <w:bottom w:val="none" w:sz="0" w:space="0" w:color="auto"/>
            <w:right w:val="none" w:sz="0" w:space="0" w:color="auto"/>
          </w:divBdr>
        </w:div>
        <w:div w:id="862209100">
          <w:marLeft w:val="0"/>
          <w:marRight w:val="0"/>
          <w:marTop w:val="225"/>
          <w:marBottom w:val="225"/>
          <w:divBdr>
            <w:top w:val="none" w:sz="0" w:space="0" w:color="auto"/>
            <w:left w:val="single" w:sz="18" w:space="26" w:color="00BCD6"/>
            <w:bottom w:val="none" w:sz="0" w:space="0" w:color="auto"/>
            <w:right w:val="none" w:sz="0" w:space="0" w:color="auto"/>
          </w:divBdr>
        </w:div>
        <w:div w:id="756831798">
          <w:marLeft w:val="0"/>
          <w:marRight w:val="0"/>
          <w:marTop w:val="0"/>
          <w:marBottom w:val="225"/>
          <w:divBdr>
            <w:top w:val="none" w:sz="0" w:space="0" w:color="auto"/>
            <w:left w:val="single" w:sz="18" w:space="26" w:color="00BCD6"/>
            <w:bottom w:val="none" w:sz="0" w:space="0" w:color="auto"/>
            <w:right w:val="none" w:sz="0" w:space="0" w:color="auto"/>
          </w:divBdr>
        </w:div>
      </w:divsChild>
    </w:div>
    <w:div w:id="1789932903">
      <w:bodyDiv w:val="1"/>
      <w:marLeft w:val="0"/>
      <w:marRight w:val="0"/>
      <w:marTop w:val="0"/>
      <w:marBottom w:val="0"/>
      <w:divBdr>
        <w:top w:val="none" w:sz="0" w:space="0" w:color="auto"/>
        <w:left w:val="none" w:sz="0" w:space="0" w:color="auto"/>
        <w:bottom w:val="none" w:sz="0" w:space="0" w:color="auto"/>
        <w:right w:val="none" w:sz="0" w:space="0" w:color="auto"/>
      </w:divBdr>
      <w:divsChild>
        <w:div w:id="805391125">
          <w:marLeft w:val="0"/>
          <w:marRight w:val="0"/>
          <w:marTop w:val="225"/>
          <w:marBottom w:val="225"/>
          <w:divBdr>
            <w:top w:val="none" w:sz="0" w:space="0" w:color="auto"/>
            <w:left w:val="single" w:sz="18" w:space="26" w:color="00BCD6"/>
            <w:bottom w:val="none" w:sz="0" w:space="0" w:color="auto"/>
            <w:right w:val="none" w:sz="0" w:space="0" w:color="auto"/>
          </w:divBdr>
        </w:div>
        <w:div w:id="158816278">
          <w:marLeft w:val="0"/>
          <w:marRight w:val="0"/>
          <w:marTop w:val="225"/>
          <w:marBottom w:val="225"/>
          <w:divBdr>
            <w:top w:val="none" w:sz="0" w:space="0" w:color="auto"/>
            <w:left w:val="single" w:sz="18" w:space="26" w:color="00BCD6"/>
            <w:bottom w:val="none" w:sz="0" w:space="0" w:color="auto"/>
            <w:right w:val="none" w:sz="0" w:space="0" w:color="auto"/>
          </w:divBdr>
        </w:div>
      </w:divsChild>
    </w:div>
    <w:div w:id="1807164026">
      <w:bodyDiv w:val="1"/>
      <w:marLeft w:val="0"/>
      <w:marRight w:val="0"/>
      <w:marTop w:val="0"/>
      <w:marBottom w:val="0"/>
      <w:divBdr>
        <w:top w:val="none" w:sz="0" w:space="0" w:color="auto"/>
        <w:left w:val="none" w:sz="0" w:space="0" w:color="auto"/>
        <w:bottom w:val="none" w:sz="0" w:space="0" w:color="auto"/>
        <w:right w:val="none" w:sz="0" w:space="0" w:color="auto"/>
      </w:divBdr>
    </w:div>
    <w:div w:id="1832869306">
      <w:bodyDiv w:val="1"/>
      <w:marLeft w:val="0"/>
      <w:marRight w:val="0"/>
      <w:marTop w:val="0"/>
      <w:marBottom w:val="0"/>
      <w:divBdr>
        <w:top w:val="none" w:sz="0" w:space="0" w:color="auto"/>
        <w:left w:val="none" w:sz="0" w:space="0" w:color="auto"/>
        <w:bottom w:val="none" w:sz="0" w:space="0" w:color="auto"/>
        <w:right w:val="none" w:sz="0" w:space="0" w:color="auto"/>
      </w:divBdr>
    </w:div>
    <w:div w:id="1872185010">
      <w:bodyDiv w:val="1"/>
      <w:marLeft w:val="0"/>
      <w:marRight w:val="0"/>
      <w:marTop w:val="0"/>
      <w:marBottom w:val="0"/>
      <w:divBdr>
        <w:top w:val="none" w:sz="0" w:space="0" w:color="auto"/>
        <w:left w:val="none" w:sz="0" w:space="0" w:color="auto"/>
        <w:bottom w:val="none" w:sz="0" w:space="0" w:color="auto"/>
        <w:right w:val="none" w:sz="0" w:space="0" w:color="auto"/>
      </w:divBdr>
      <w:divsChild>
        <w:div w:id="157229640">
          <w:marLeft w:val="0"/>
          <w:marRight w:val="0"/>
          <w:marTop w:val="225"/>
          <w:marBottom w:val="225"/>
          <w:divBdr>
            <w:top w:val="none" w:sz="0" w:space="0" w:color="auto"/>
            <w:left w:val="single" w:sz="18" w:space="26" w:color="00BCD6"/>
            <w:bottom w:val="none" w:sz="0" w:space="0" w:color="auto"/>
            <w:right w:val="none" w:sz="0" w:space="0" w:color="auto"/>
          </w:divBdr>
        </w:div>
        <w:div w:id="1089349918">
          <w:marLeft w:val="0"/>
          <w:marRight w:val="0"/>
          <w:marTop w:val="0"/>
          <w:marBottom w:val="225"/>
          <w:divBdr>
            <w:top w:val="none" w:sz="0" w:space="0" w:color="auto"/>
            <w:left w:val="single" w:sz="18" w:space="26" w:color="00BCD6"/>
            <w:bottom w:val="none" w:sz="0" w:space="0" w:color="auto"/>
            <w:right w:val="none" w:sz="0" w:space="0" w:color="auto"/>
          </w:divBdr>
        </w:div>
        <w:div w:id="1950894163">
          <w:marLeft w:val="0"/>
          <w:marRight w:val="0"/>
          <w:marTop w:val="225"/>
          <w:marBottom w:val="225"/>
          <w:divBdr>
            <w:top w:val="none" w:sz="0" w:space="0" w:color="auto"/>
            <w:left w:val="single" w:sz="18" w:space="26" w:color="00BCD6"/>
            <w:bottom w:val="none" w:sz="0" w:space="0" w:color="auto"/>
            <w:right w:val="none" w:sz="0" w:space="0" w:color="auto"/>
          </w:divBdr>
        </w:div>
        <w:div w:id="917860042">
          <w:marLeft w:val="0"/>
          <w:marRight w:val="0"/>
          <w:marTop w:val="0"/>
          <w:marBottom w:val="225"/>
          <w:divBdr>
            <w:top w:val="none" w:sz="0" w:space="0" w:color="auto"/>
            <w:left w:val="single" w:sz="18" w:space="26" w:color="00BCD6"/>
            <w:bottom w:val="none" w:sz="0" w:space="0" w:color="auto"/>
            <w:right w:val="none" w:sz="0" w:space="0" w:color="auto"/>
          </w:divBdr>
        </w:div>
      </w:divsChild>
    </w:div>
    <w:div w:id="1892109867">
      <w:bodyDiv w:val="1"/>
      <w:marLeft w:val="0"/>
      <w:marRight w:val="0"/>
      <w:marTop w:val="0"/>
      <w:marBottom w:val="0"/>
      <w:divBdr>
        <w:top w:val="none" w:sz="0" w:space="0" w:color="auto"/>
        <w:left w:val="none" w:sz="0" w:space="0" w:color="auto"/>
        <w:bottom w:val="none" w:sz="0" w:space="0" w:color="auto"/>
        <w:right w:val="none" w:sz="0" w:space="0" w:color="auto"/>
      </w:divBdr>
    </w:div>
    <w:div w:id="1952205479">
      <w:bodyDiv w:val="1"/>
      <w:marLeft w:val="0"/>
      <w:marRight w:val="0"/>
      <w:marTop w:val="0"/>
      <w:marBottom w:val="0"/>
      <w:divBdr>
        <w:top w:val="none" w:sz="0" w:space="0" w:color="auto"/>
        <w:left w:val="none" w:sz="0" w:space="0" w:color="auto"/>
        <w:bottom w:val="none" w:sz="0" w:space="0" w:color="auto"/>
        <w:right w:val="none" w:sz="0" w:space="0" w:color="auto"/>
      </w:divBdr>
    </w:div>
    <w:div w:id="1977292490">
      <w:bodyDiv w:val="1"/>
      <w:marLeft w:val="0"/>
      <w:marRight w:val="0"/>
      <w:marTop w:val="0"/>
      <w:marBottom w:val="0"/>
      <w:divBdr>
        <w:top w:val="none" w:sz="0" w:space="0" w:color="auto"/>
        <w:left w:val="none" w:sz="0" w:space="0" w:color="auto"/>
        <w:bottom w:val="none" w:sz="0" w:space="0" w:color="auto"/>
        <w:right w:val="none" w:sz="0" w:space="0" w:color="auto"/>
      </w:divBdr>
    </w:div>
    <w:div w:id="1984694405">
      <w:bodyDiv w:val="1"/>
      <w:marLeft w:val="0"/>
      <w:marRight w:val="0"/>
      <w:marTop w:val="0"/>
      <w:marBottom w:val="0"/>
      <w:divBdr>
        <w:top w:val="none" w:sz="0" w:space="0" w:color="auto"/>
        <w:left w:val="none" w:sz="0" w:space="0" w:color="auto"/>
        <w:bottom w:val="none" w:sz="0" w:space="0" w:color="auto"/>
        <w:right w:val="none" w:sz="0" w:space="0" w:color="auto"/>
      </w:divBdr>
    </w:div>
    <w:div w:id="2030789760">
      <w:bodyDiv w:val="1"/>
      <w:marLeft w:val="0"/>
      <w:marRight w:val="0"/>
      <w:marTop w:val="0"/>
      <w:marBottom w:val="0"/>
      <w:divBdr>
        <w:top w:val="none" w:sz="0" w:space="0" w:color="auto"/>
        <w:left w:val="none" w:sz="0" w:space="0" w:color="auto"/>
        <w:bottom w:val="none" w:sz="0" w:space="0" w:color="auto"/>
        <w:right w:val="none" w:sz="0" w:space="0" w:color="auto"/>
      </w:divBdr>
    </w:div>
    <w:div w:id="2045515138">
      <w:bodyDiv w:val="1"/>
      <w:marLeft w:val="0"/>
      <w:marRight w:val="0"/>
      <w:marTop w:val="0"/>
      <w:marBottom w:val="0"/>
      <w:divBdr>
        <w:top w:val="none" w:sz="0" w:space="0" w:color="auto"/>
        <w:left w:val="none" w:sz="0" w:space="0" w:color="auto"/>
        <w:bottom w:val="none" w:sz="0" w:space="0" w:color="auto"/>
        <w:right w:val="none" w:sz="0" w:space="0" w:color="auto"/>
      </w:divBdr>
      <w:divsChild>
        <w:div w:id="749233650">
          <w:marLeft w:val="0"/>
          <w:marRight w:val="0"/>
          <w:marTop w:val="225"/>
          <w:marBottom w:val="225"/>
          <w:divBdr>
            <w:top w:val="none" w:sz="0" w:space="0" w:color="auto"/>
            <w:left w:val="single" w:sz="18" w:space="26" w:color="00BCD6"/>
            <w:bottom w:val="none" w:sz="0" w:space="0" w:color="auto"/>
            <w:right w:val="none" w:sz="0" w:space="0" w:color="auto"/>
          </w:divBdr>
        </w:div>
        <w:div w:id="707531513">
          <w:marLeft w:val="0"/>
          <w:marRight w:val="0"/>
          <w:marTop w:val="0"/>
          <w:marBottom w:val="225"/>
          <w:divBdr>
            <w:top w:val="none" w:sz="0" w:space="0" w:color="auto"/>
            <w:left w:val="single" w:sz="18" w:space="26" w:color="00BCD6"/>
            <w:bottom w:val="none" w:sz="0" w:space="0" w:color="auto"/>
            <w:right w:val="none" w:sz="0" w:space="0" w:color="auto"/>
          </w:divBdr>
        </w:div>
        <w:div w:id="1449154595">
          <w:marLeft w:val="0"/>
          <w:marRight w:val="0"/>
          <w:marTop w:val="225"/>
          <w:marBottom w:val="225"/>
          <w:divBdr>
            <w:top w:val="none" w:sz="0" w:space="0" w:color="auto"/>
            <w:left w:val="single" w:sz="18" w:space="26" w:color="00BCD6"/>
            <w:bottom w:val="none" w:sz="0" w:space="0" w:color="auto"/>
            <w:right w:val="none" w:sz="0" w:space="0" w:color="auto"/>
          </w:divBdr>
        </w:div>
        <w:div w:id="1308243660">
          <w:marLeft w:val="0"/>
          <w:marRight w:val="0"/>
          <w:marTop w:val="0"/>
          <w:marBottom w:val="225"/>
          <w:divBdr>
            <w:top w:val="none" w:sz="0" w:space="0" w:color="auto"/>
            <w:left w:val="single" w:sz="18" w:space="26" w:color="00BCD6"/>
            <w:bottom w:val="none" w:sz="0" w:space="0" w:color="auto"/>
            <w:right w:val="none" w:sz="0" w:space="0" w:color="auto"/>
          </w:divBdr>
        </w:div>
        <w:div w:id="1246186105">
          <w:marLeft w:val="0"/>
          <w:marRight w:val="0"/>
          <w:marTop w:val="225"/>
          <w:marBottom w:val="225"/>
          <w:divBdr>
            <w:top w:val="none" w:sz="0" w:space="0" w:color="auto"/>
            <w:left w:val="single" w:sz="18" w:space="26" w:color="00BCD6"/>
            <w:bottom w:val="none" w:sz="0" w:space="0" w:color="auto"/>
            <w:right w:val="none" w:sz="0" w:space="0" w:color="auto"/>
          </w:divBdr>
        </w:div>
        <w:div w:id="320692958">
          <w:marLeft w:val="0"/>
          <w:marRight w:val="0"/>
          <w:marTop w:val="0"/>
          <w:marBottom w:val="225"/>
          <w:divBdr>
            <w:top w:val="none" w:sz="0" w:space="0" w:color="auto"/>
            <w:left w:val="single" w:sz="18" w:space="26" w:color="00BCD6"/>
            <w:bottom w:val="none" w:sz="0" w:space="0" w:color="auto"/>
            <w:right w:val="none" w:sz="0" w:space="0" w:color="auto"/>
          </w:divBdr>
        </w:div>
        <w:div w:id="229579569">
          <w:marLeft w:val="0"/>
          <w:marRight w:val="0"/>
          <w:marTop w:val="225"/>
          <w:marBottom w:val="225"/>
          <w:divBdr>
            <w:top w:val="none" w:sz="0" w:space="0" w:color="auto"/>
            <w:left w:val="single" w:sz="18" w:space="26" w:color="00BCD6"/>
            <w:bottom w:val="none" w:sz="0" w:space="0" w:color="auto"/>
            <w:right w:val="none" w:sz="0" w:space="0" w:color="auto"/>
          </w:divBdr>
        </w:div>
        <w:div w:id="1224103565">
          <w:marLeft w:val="0"/>
          <w:marRight w:val="0"/>
          <w:marTop w:val="0"/>
          <w:marBottom w:val="225"/>
          <w:divBdr>
            <w:top w:val="none" w:sz="0" w:space="0" w:color="auto"/>
            <w:left w:val="single" w:sz="18" w:space="26" w:color="00BCD6"/>
            <w:bottom w:val="none" w:sz="0" w:space="0" w:color="auto"/>
            <w:right w:val="none" w:sz="0" w:space="0" w:color="auto"/>
          </w:divBdr>
        </w:div>
      </w:divsChild>
    </w:div>
    <w:div w:id="2051760443">
      <w:bodyDiv w:val="1"/>
      <w:marLeft w:val="0"/>
      <w:marRight w:val="0"/>
      <w:marTop w:val="0"/>
      <w:marBottom w:val="0"/>
      <w:divBdr>
        <w:top w:val="none" w:sz="0" w:space="0" w:color="auto"/>
        <w:left w:val="none" w:sz="0" w:space="0" w:color="auto"/>
        <w:bottom w:val="none" w:sz="0" w:space="0" w:color="auto"/>
        <w:right w:val="none" w:sz="0" w:space="0" w:color="auto"/>
      </w:divBdr>
      <w:divsChild>
        <w:div w:id="353463762">
          <w:marLeft w:val="0"/>
          <w:marRight w:val="0"/>
          <w:marTop w:val="0"/>
          <w:marBottom w:val="0"/>
          <w:divBdr>
            <w:top w:val="none" w:sz="0" w:space="0" w:color="auto"/>
            <w:left w:val="none" w:sz="0" w:space="0" w:color="auto"/>
            <w:bottom w:val="none" w:sz="0" w:space="0" w:color="auto"/>
            <w:right w:val="none" w:sz="0" w:space="0" w:color="auto"/>
          </w:divBdr>
        </w:div>
        <w:div w:id="967276959">
          <w:marLeft w:val="0"/>
          <w:marRight w:val="0"/>
          <w:marTop w:val="0"/>
          <w:marBottom w:val="0"/>
          <w:divBdr>
            <w:top w:val="none" w:sz="0" w:space="0" w:color="auto"/>
            <w:left w:val="none" w:sz="0" w:space="0" w:color="auto"/>
            <w:bottom w:val="none" w:sz="0" w:space="0" w:color="auto"/>
            <w:right w:val="none" w:sz="0" w:space="0" w:color="auto"/>
          </w:divBdr>
        </w:div>
        <w:div w:id="74597910">
          <w:marLeft w:val="0"/>
          <w:marRight w:val="0"/>
          <w:marTop w:val="0"/>
          <w:marBottom w:val="0"/>
          <w:divBdr>
            <w:top w:val="none" w:sz="0" w:space="0" w:color="auto"/>
            <w:left w:val="none" w:sz="0" w:space="0" w:color="auto"/>
            <w:bottom w:val="none" w:sz="0" w:space="0" w:color="auto"/>
            <w:right w:val="none" w:sz="0" w:space="0" w:color="auto"/>
          </w:divBdr>
        </w:div>
        <w:div w:id="1594312756">
          <w:marLeft w:val="0"/>
          <w:marRight w:val="0"/>
          <w:marTop w:val="0"/>
          <w:marBottom w:val="0"/>
          <w:divBdr>
            <w:top w:val="none" w:sz="0" w:space="0" w:color="auto"/>
            <w:left w:val="none" w:sz="0" w:space="0" w:color="auto"/>
            <w:bottom w:val="none" w:sz="0" w:space="0" w:color="auto"/>
            <w:right w:val="none" w:sz="0" w:space="0" w:color="auto"/>
          </w:divBdr>
        </w:div>
        <w:div w:id="563178756">
          <w:marLeft w:val="0"/>
          <w:marRight w:val="0"/>
          <w:marTop w:val="0"/>
          <w:marBottom w:val="0"/>
          <w:divBdr>
            <w:top w:val="none" w:sz="0" w:space="0" w:color="auto"/>
            <w:left w:val="none" w:sz="0" w:space="0" w:color="auto"/>
            <w:bottom w:val="none" w:sz="0" w:space="0" w:color="auto"/>
            <w:right w:val="none" w:sz="0" w:space="0" w:color="auto"/>
          </w:divBdr>
        </w:div>
        <w:div w:id="1721514754">
          <w:marLeft w:val="0"/>
          <w:marRight w:val="0"/>
          <w:marTop w:val="0"/>
          <w:marBottom w:val="0"/>
          <w:divBdr>
            <w:top w:val="none" w:sz="0" w:space="0" w:color="auto"/>
            <w:left w:val="none" w:sz="0" w:space="0" w:color="auto"/>
            <w:bottom w:val="none" w:sz="0" w:space="0" w:color="auto"/>
            <w:right w:val="none" w:sz="0" w:space="0" w:color="auto"/>
          </w:divBdr>
        </w:div>
        <w:div w:id="1326208750">
          <w:marLeft w:val="0"/>
          <w:marRight w:val="0"/>
          <w:marTop w:val="0"/>
          <w:marBottom w:val="0"/>
          <w:divBdr>
            <w:top w:val="none" w:sz="0" w:space="0" w:color="auto"/>
            <w:left w:val="none" w:sz="0" w:space="0" w:color="auto"/>
            <w:bottom w:val="none" w:sz="0" w:space="0" w:color="auto"/>
            <w:right w:val="none" w:sz="0" w:space="0" w:color="auto"/>
          </w:divBdr>
        </w:div>
      </w:divsChild>
    </w:div>
    <w:div w:id="2068187283">
      <w:bodyDiv w:val="1"/>
      <w:marLeft w:val="0"/>
      <w:marRight w:val="0"/>
      <w:marTop w:val="0"/>
      <w:marBottom w:val="0"/>
      <w:divBdr>
        <w:top w:val="none" w:sz="0" w:space="0" w:color="auto"/>
        <w:left w:val="none" w:sz="0" w:space="0" w:color="auto"/>
        <w:bottom w:val="none" w:sz="0" w:space="0" w:color="auto"/>
        <w:right w:val="none" w:sz="0" w:space="0" w:color="auto"/>
      </w:divBdr>
      <w:divsChild>
        <w:div w:id="1121265221">
          <w:marLeft w:val="0"/>
          <w:marRight w:val="0"/>
          <w:marTop w:val="0"/>
          <w:marBottom w:val="0"/>
          <w:divBdr>
            <w:top w:val="none" w:sz="0" w:space="0" w:color="auto"/>
            <w:left w:val="none" w:sz="0" w:space="0" w:color="auto"/>
            <w:bottom w:val="none" w:sz="0" w:space="0" w:color="auto"/>
            <w:right w:val="none" w:sz="0" w:space="0" w:color="auto"/>
          </w:divBdr>
        </w:div>
        <w:div w:id="1218280081">
          <w:marLeft w:val="0"/>
          <w:marRight w:val="0"/>
          <w:marTop w:val="0"/>
          <w:marBottom w:val="0"/>
          <w:divBdr>
            <w:top w:val="none" w:sz="0" w:space="0" w:color="auto"/>
            <w:left w:val="none" w:sz="0" w:space="0" w:color="auto"/>
            <w:bottom w:val="none" w:sz="0" w:space="0" w:color="auto"/>
            <w:right w:val="none" w:sz="0" w:space="0" w:color="auto"/>
          </w:divBdr>
        </w:div>
        <w:div w:id="1159930582">
          <w:marLeft w:val="0"/>
          <w:marRight w:val="0"/>
          <w:marTop w:val="0"/>
          <w:marBottom w:val="0"/>
          <w:divBdr>
            <w:top w:val="none" w:sz="0" w:space="0" w:color="auto"/>
            <w:left w:val="none" w:sz="0" w:space="0" w:color="auto"/>
            <w:bottom w:val="none" w:sz="0" w:space="0" w:color="auto"/>
            <w:right w:val="none" w:sz="0" w:space="0" w:color="auto"/>
          </w:divBdr>
        </w:div>
        <w:div w:id="240410134">
          <w:marLeft w:val="0"/>
          <w:marRight w:val="0"/>
          <w:marTop w:val="0"/>
          <w:marBottom w:val="0"/>
          <w:divBdr>
            <w:top w:val="none" w:sz="0" w:space="0" w:color="auto"/>
            <w:left w:val="none" w:sz="0" w:space="0" w:color="auto"/>
            <w:bottom w:val="none" w:sz="0" w:space="0" w:color="auto"/>
            <w:right w:val="none" w:sz="0" w:space="0" w:color="auto"/>
          </w:divBdr>
        </w:div>
        <w:div w:id="237978558">
          <w:marLeft w:val="0"/>
          <w:marRight w:val="0"/>
          <w:marTop w:val="0"/>
          <w:marBottom w:val="0"/>
          <w:divBdr>
            <w:top w:val="none" w:sz="0" w:space="0" w:color="auto"/>
            <w:left w:val="none" w:sz="0" w:space="0" w:color="auto"/>
            <w:bottom w:val="none" w:sz="0" w:space="0" w:color="auto"/>
            <w:right w:val="none" w:sz="0" w:space="0" w:color="auto"/>
          </w:divBdr>
        </w:div>
        <w:div w:id="1734959691">
          <w:marLeft w:val="0"/>
          <w:marRight w:val="0"/>
          <w:marTop w:val="0"/>
          <w:marBottom w:val="0"/>
          <w:divBdr>
            <w:top w:val="none" w:sz="0" w:space="0" w:color="auto"/>
            <w:left w:val="none" w:sz="0" w:space="0" w:color="auto"/>
            <w:bottom w:val="none" w:sz="0" w:space="0" w:color="auto"/>
            <w:right w:val="none" w:sz="0" w:space="0" w:color="auto"/>
          </w:divBdr>
        </w:div>
        <w:div w:id="109475982">
          <w:marLeft w:val="0"/>
          <w:marRight w:val="0"/>
          <w:marTop w:val="0"/>
          <w:marBottom w:val="0"/>
          <w:divBdr>
            <w:top w:val="none" w:sz="0" w:space="0" w:color="auto"/>
            <w:left w:val="none" w:sz="0" w:space="0" w:color="auto"/>
            <w:bottom w:val="none" w:sz="0" w:space="0" w:color="auto"/>
            <w:right w:val="none" w:sz="0" w:space="0" w:color="auto"/>
          </w:divBdr>
        </w:div>
        <w:div w:id="120617360">
          <w:marLeft w:val="0"/>
          <w:marRight w:val="0"/>
          <w:marTop w:val="0"/>
          <w:marBottom w:val="0"/>
          <w:divBdr>
            <w:top w:val="none" w:sz="0" w:space="0" w:color="auto"/>
            <w:left w:val="none" w:sz="0" w:space="0" w:color="auto"/>
            <w:bottom w:val="none" w:sz="0" w:space="0" w:color="auto"/>
            <w:right w:val="none" w:sz="0" w:space="0" w:color="auto"/>
          </w:divBdr>
        </w:div>
        <w:div w:id="823592906">
          <w:marLeft w:val="0"/>
          <w:marRight w:val="0"/>
          <w:marTop w:val="0"/>
          <w:marBottom w:val="0"/>
          <w:divBdr>
            <w:top w:val="none" w:sz="0" w:space="0" w:color="auto"/>
            <w:left w:val="none" w:sz="0" w:space="0" w:color="auto"/>
            <w:bottom w:val="none" w:sz="0" w:space="0" w:color="auto"/>
            <w:right w:val="none" w:sz="0" w:space="0" w:color="auto"/>
          </w:divBdr>
        </w:div>
        <w:div w:id="1740202599">
          <w:marLeft w:val="0"/>
          <w:marRight w:val="0"/>
          <w:marTop w:val="0"/>
          <w:marBottom w:val="0"/>
          <w:divBdr>
            <w:top w:val="none" w:sz="0" w:space="0" w:color="auto"/>
            <w:left w:val="none" w:sz="0" w:space="0" w:color="auto"/>
            <w:bottom w:val="none" w:sz="0" w:space="0" w:color="auto"/>
            <w:right w:val="none" w:sz="0" w:space="0" w:color="auto"/>
          </w:divBdr>
        </w:div>
        <w:div w:id="677586275">
          <w:marLeft w:val="0"/>
          <w:marRight w:val="0"/>
          <w:marTop w:val="0"/>
          <w:marBottom w:val="0"/>
          <w:divBdr>
            <w:top w:val="none" w:sz="0" w:space="0" w:color="auto"/>
            <w:left w:val="none" w:sz="0" w:space="0" w:color="auto"/>
            <w:bottom w:val="none" w:sz="0" w:space="0" w:color="auto"/>
            <w:right w:val="none" w:sz="0" w:space="0" w:color="auto"/>
          </w:divBdr>
        </w:div>
        <w:div w:id="1366561176">
          <w:marLeft w:val="0"/>
          <w:marRight w:val="0"/>
          <w:marTop w:val="0"/>
          <w:marBottom w:val="0"/>
          <w:divBdr>
            <w:top w:val="none" w:sz="0" w:space="0" w:color="auto"/>
            <w:left w:val="none" w:sz="0" w:space="0" w:color="auto"/>
            <w:bottom w:val="none" w:sz="0" w:space="0" w:color="auto"/>
            <w:right w:val="none" w:sz="0" w:space="0" w:color="auto"/>
          </w:divBdr>
        </w:div>
        <w:div w:id="214510967">
          <w:marLeft w:val="0"/>
          <w:marRight w:val="0"/>
          <w:marTop w:val="0"/>
          <w:marBottom w:val="0"/>
          <w:divBdr>
            <w:top w:val="none" w:sz="0" w:space="0" w:color="auto"/>
            <w:left w:val="none" w:sz="0" w:space="0" w:color="auto"/>
            <w:bottom w:val="none" w:sz="0" w:space="0" w:color="auto"/>
            <w:right w:val="none" w:sz="0" w:space="0" w:color="auto"/>
          </w:divBdr>
        </w:div>
        <w:div w:id="1176850104">
          <w:marLeft w:val="0"/>
          <w:marRight w:val="0"/>
          <w:marTop w:val="0"/>
          <w:marBottom w:val="0"/>
          <w:divBdr>
            <w:top w:val="none" w:sz="0" w:space="0" w:color="auto"/>
            <w:left w:val="none" w:sz="0" w:space="0" w:color="auto"/>
            <w:bottom w:val="none" w:sz="0" w:space="0" w:color="auto"/>
            <w:right w:val="none" w:sz="0" w:space="0" w:color="auto"/>
          </w:divBdr>
        </w:div>
        <w:div w:id="285701287">
          <w:marLeft w:val="0"/>
          <w:marRight w:val="0"/>
          <w:marTop w:val="0"/>
          <w:marBottom w:val="0"/>
          <w:divBdr>
            <w:top w:val="none" w:sz="0" w:space="0" w:color="auto"/>
            <w:left w:val="none" w:sz="0" w:space="0" w:color="auto"/>
            <w:bottom w:val="none" w:sz="0" w:space="0" w:color="auto"/>
            <w:right w:val="none" w:sz="0" w:space="0" w:color="auto"/>
          </w:divBdr>
        </w:div>
        <w:div w:id="1490973892">
          <w:marLeft w:val="0"/>
          <w:marRight w:val="0"/>
          <w:marTop w:val="0"/>
          <w:marBottom w:val="0"/>
          <w:divBdr>
            <w:top w:val="none" w:sz="0" w:space="0" w:color="auto"/>
            <w:left w:val="none" w:sz="0" w:space="0" w:color="auto"/>
            <w:bottom w:val="none" w:sz="0" w:space="0" w:color="auto"/>
            <w:right w:val="none" w:sz="0" w:space="0" w:color="auto"/>
          </w:divBdr>
        </w:div>
        <w:div w:id="733507198">
          <w:marLeft w:val="0"/>
          <w:marRight w:val="0"/>
          <w:marTop w:val="0"/>
          <w:marBottom w:val="0"/>
          <w:divBdr>
            <w:top w:val="none" w:sz="0" w:space="0" w:color="auto"/>
            <w:left w:val="none" w:sz="0" w:space="0" w:color="auto"/>
            <w:bottom w:val="none" w:sz="0" w:space="0" w:color="auto"/>
            <w:right w:val="none" w:sz="0" w:space="0" w:color="auto"/>
          </w:divBdr>
        </w:div>
      </w:divsChild>
    </w:div>
    <w:div w:id="211366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891B2-71B3-48B1-B925-590D07949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7510</Words>
  <Characters>42813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Инна Вениаминовна Дмитриева</cp:lastModifiedBy>
  <cp:revision>2</cp:revision>
  <cp:lastPrinted>2018-03-19T14:46:00Z</cp:lastPrinted>
  <dcterms:created xsi:type="dcterms:W3CDTF">2023-03-22T06:55:00Z</dcterms:created>
  <dcterms:modified xsi:type="dcterms:W3CDTF">2023-03-22T06:55:00Z</dcterms:modified>
</cp:coreProperties>
</file>